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F6EE3">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523746238"/>
      <w:r>
        <w:rPr>
          <w:rFonts w:hint="eastAsia" w:ascii="黑体" w:hAnsi="黑体" w:eastAsia="黑体" w:cs="黑体"/>
          <w:b w:val="0"/>
          <w:bCs w:val="0"/>
          <w:snapToGrid w:val="0"/>
          <w:color w:val="000000"/>
          <w:spacing w:val="1"/>
          <w:kern w:val="0"/>
          <w:sz w:val="32"/>
          <w:szCs w:val="32"/>
          <w:lang w:eastAsia="zh-CN"/>
        </w:rPr>
        <w:t>416 普通动物学与普通生态学</w:t>
      </w:r>
      <w:bookmarkEnd w:id="0"/>
    </w:p>
    <w:p w14:paraId="75E10FE3">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1285979A">
      <w:pPr>
        <w:spacing w:line="360" w:lineRule="auto"/>
        <w:contextualSpacing/>
        <w:rPr>
          <w:rFonts w:hint="eastAsia" w:ascii="宋体" w:hAnsi="宋体"/>
          <w:b/>
          <w:bCs/>
          <w:sz w:val="28"/>
          <w:szCs w:val="28"/>
        </w:rPr>
      </w:pPr>
      <w:r>
        <w:rPr>
          <w:rFonts w:hint="eastAsia" w:ascii="宋体" w:hAnsi="宋体"/>
          <w:b/>
          <w:bCs/>
          <w:sz w:val="28"/>
          <w:szCs w:val="28"/>
        </w:rPr>
        <w:t>一、考试性质</w:t>
      </w:r>
    </w:p>
    <w:p w14:paraId="22B8A9E6">
      <w:pPr>
        <w:spacing w:line="360" w:lineRule="auto"/>
        <w:ind w:firstLine="480" w:firstLineChars="200"/>
        <w:contextualSpacing/>
        <w:rPr>
          <w:rFonts w:ascii="宋体" w:hAnsi="宋体"/>
          <w:sz w:val="24"/>
        </w:rPr>
      </w:pPr>
      <w:r>
        <w:rPr>
          <w:rFonts w:hint="eastAsia" w:ascii="宋体" w:hAnsi="宋体"/>
          <w:sz w:val="24"/>
        </w:rPr>
        <w:t>本考试</w:t>
      </w:r>
      <w:r>
        <w:rPr>
          <w:rFonts w:ascii="宋体" w:hAnsi="宋体"/>
          <w:sz w:val="24"/>
        </w:rPr>
        <w:t>为水产学科</w:t>
      </w:r>
      <w:r>
        <w:rPr>
          <w:rFonts w:hint="eastAsia" w:ascii="宋体" w:hAnsi="宋体"/>
          <w:sz w:val="24"/>
        </w:rPr>
        <w:t>硕士研究生入学考试</w:t>
      </w:r>
      <w:r>
        <w:rPr>
          <w:rFonts w:ascii="宋体" w:hAnsi="宋体"/>
          <w:sz w:val="24"/>
        </w:rPr>
        <w:t>的专业基础课程，</w:t>
      </w:r>
      <w:r>
        <w:rPr>
          <w:rFonts w:hint="eastAsia" w:ascii="宋体" w:hAnsi="宋体"/>
          <w:sz w:val="24"/>
        </w:rPr>
        <w:t>涵盖《普通</w:t>
      </w:r>
      <w:r>
        <w:rPr>
          <w:rFonts w:ascii="宋体" w:hAnsi="宋体"/>
          <w:sz w:val="24"/>
        </w:rPr>
        <w:t>动物学</w:t>
      </w:r>
      <w:r>
        <w:rPr>
          <w:rFonts w:hint="eastAsia" w:ascii="宋体" w:hAnsi="宋体"/>
          <w:sz w:val="24"/>
        </w:rPr>
        <w:t>》、《普通</w:t>
      </w:r>
      <w:r>
        <w:rPr>
          <w:rFonts w:ascii="宋体" w:hAnsi="宋体"/>
          <w:sz w:val="24"/>
        </w:rPr>
        <w:t>生态学</w:t>
      </w:r>
      <w:r>
        <w:rPr>
          <w:rFonts w:hint="eastAsia" w:ascii="宋体" w:hAnsi="宋体"/>
          <w:sz w:val="24"/>
        </w:rPr>
        <w:t>》两部分内容</w:t>
      </w:r>
      <w:r>
        <w:rPr>
          <w:rFonts w:ascii="宋体" w:hAnsi="宋体"/>
          <w:sz w:val="24"/>
        </w:rPr>
        <w:t>。</w:t>
      </w:r>
    </w:p>
    <w:p w14:paraId="76E29DBE">
      <w:pPr>
        <w:spacing w:line="360" w:lineRule="auto"/>
        <w:ind w:firstLine="480" w:firstLineChars="200"/>
        <w:contextualSpacing/>
        <w:rPr>
          <w:rFonts w:hint="eastAsia" w:ascii="宋体" w:hAnsi="宋体"/>
          <w:color w:val="FF0000"/>
          <w:sz w:val="24"/>
        </w:rPr>
      </w:pPr>
      <w:r>
        <w:rPr>
          <w:rFonts w:hint="eastAsia" w:ascii="宋体" w:hAnsi="宋体"/>
          <w:sz w:val="24"/>
        </w:rPr>
        <w:t>《</w:t>
      </w:r>
      <w:r>
        <w:rPr>
          <w:rFonts w:ascii="宋体" w:hAnsi="宋体"/>
          <w:sz w:val="24"/>
        </w:rPr>
        <w:t>普通动物学</w:t>
      </w:r>
      <w:r>
        <w:rPr>
          <w:rFonts w:hint="eastAsia" w:ascii="宋体" w:hAnsi="宋体"/>
          <w:sz w:val="24"/>
        </w:rPr>
        <w:t>》主要涉及</w:t>
      </w:r>
      <w:r>
        <w:rPr>
          <w:rFonts w:ascii="宋体" w:hAnsi="宋体"/>
          <w:sz w:val="24"/>
        </w:rPr>
        <w:t>动物学的基本概念、基础理论，</w:t>
      </w:r>
      <w:r>
        <w:rPr>
          <w:rFonts w:hint="eastAsia" w:ascii="宋体" w:hAnsi="宋体"/>
          <w:sz w:val="24"/>
        </w:rPr>
        <w:t>原生动物</w:t>
      </w:r>
      <w:r>
        <w:rPr>
          <w:rFonts w:ascii="宋体" w:hAnsi="宋体"/>
          <w:sz w:val="24"/>
        </w:rPr>
        <w:t>和后生动物的形态、分类、习性</w:t>
      </w:r>
      <w:r>
        <w:rPr>
          <w:rFonts w:hint="eastAsia" w:ascii="宋体" w:hAnsi="宋体"/>
          <w:sz w:val="24"/>
        </w:rPr>
        <w:t>、</w:t>
      </w:r>
      <w:r>
        <w:rPr>
          <w:rFonts w:ascii="宋体" w:hAnsi="宋体"/>
          <w:sz w:val="24"/>
        </w:rPr>
        <w:t>生殖发育与系统演化</w:t>
      </w:r>
      <w:r>
        <w:rPr>
          <w:rFonts w:hint="eastAsia" w:ascii="宋体" w:hAnsi="宋体"/>
          <w:sz w:val="24"/>
        </w:rPr>
        <w:t>等。主要</w:t>
      </w:r>
      <w:r>
        <w:rPr>
          <w:rFonts w:ascii="宋体" w:hAnsi="宋体"/>
          <w:sz w:val="24"/>
        </w:rPr>
        <w:t>考察考生对动物学基础知识的掌握情况和运用所学知识分析问题的能力。</w:t>
      </w:r>
    </w:p>
    <w:p w14:paraId="4E3FAF66">
      <w:pPr>
        <w:spacing w:line="360" w:lineRule="auto"/>
        <w:ind w:firstLine="480" w:firstLineChars="200"/>
        <w:contextualSpacing/>
        <w:rPr>
          <w:rFonts w:ascii="宋体" w:hAnsi="宋体"/>
          <w:sz w:val="24"/>
        </w:rPr>
      </w:pPr>
      <w:r>
        <w:rPr>
          <w:rFonts w:hint="eastAsia" w:ascii="宋体" w:hAnsi="宋体"/>
          <w:sz w:val="24"/>
        </w:rPr>
        <w:t>《普通</w:t>
      </w:r>
      <w:r>
        <w:rPr>
          <w:rFonts w:ascii="宋体" w:hAnsi="宋体"/>
          <w:sz w:val="24"/>
        </w:rPr>
        <w:t>生态学</w:t>
      </w:r>
      <w:r>
        <w:rPr>
          <w:rFonts w:hint="eastAsia" w:ascii="宋体" w:hAnsi="宋体"/>
          <w:sz w:val="24"/>
        </w:rPr>
        <w:t>》</w:t>
      </w:r>
      <w:r>
        <w:rPr>
          <w:rFonts w:ascii="宋体" w:hAnsi="宋体"/>
          <w:sz w:val="24"/>
        </w:rPr>
        <w:t>以研究生物与生物之间，生物与环境之间的相互关系为目的，其内容主要包括个体生态学、种群生态学、群落生态学、生态系统生态学。</w:t>
      </w:r>
    </w:p>
    <w:p w14:paraId="4EEBEA86">
      <w:pPr>
        <w:spacing w:line="360" w:lineRule="auto"/>
        <w:contextualSpacing/>
        <w:rPr>
          <w:rFonts w:hint="eastAsia" w:ascii="宋体" w:hAnsi="宋体"/>
          <w:b/>
          <w:bCs/>
          <w:sz w:val="28"/>
          <w:szCs w:val="28"/>
        </w:rPr>
      </w:pPr>
      <w:r>
        <w:rPr>
          <w:rFonts w:hint="eastAsia" w:ascii="宋体" w:hAnsi="宋体"/>
          <w:b/>
          <w:bCs/>
          <w:sz w:val="28"/>
          <w:szCs w:val="28"/>
        </w:rPr>
        <w:t>二、考察目标</w:t>
      </w:r>
    </w:p>
    <w:p w14:paraId="6306940D">
      <w:pPr>
        <w:spacing w:line="360" w:lineRule="auto"/>
        <w:ind w:firstLine="480" w:firstLineChars="200"/>
        <w:contextualSpacing/>
        <w:rPr>
          <w:rFonts w:ascii="宋体" w:hAnsi="宋体"/>
          <w:sz w:val="24"/>
        </w:rPr>
      </w:pPr>
      <w:r>
        <w:rPr>
          <w:rFonts w:hint="eastAsia" w:ascii="宋体" w:hAnsi="宋体"/>
          <w:sz w:val="24"/>
        </w:rPr>
        <w:t>本考试</w:t>
      </w:r>
      <w:r>
        <w:rPr>
          <w:rFonts w:ascii="宋体" w:hAnsi="宋体"/>
          <w:sz w:val="24"/>
        </w:rPr>
        <w:t>目标</w:t>
      </w:r>
      <w:r>
        <w:rPr>
          <w:rFonts w:hint="eastAsia" w:ascii="宋体" w:hAnsi="宋体"/>
          <w:sz w:val="24"/>
        </w:rPr>
        <w:t>为</w:t>
      </w:r>
      <w:r>
        <w:rPr>
          <w:rFonts w:ascii="宋体" w:hAnsi="宋体"/>
          <w:sz w:val="24"/>
        </w:rPr>
        <w:t>：</w:t>
      </w:r>
    </w:p>
    <w:p w14:paraId="0F91DC4E">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w:t>
      </w:r>
      <w:r>
        <w:rPr>
          <w:rFonts w:ascii="宋体" w:hAnsi="宋体"/>
          <w:sz w:val="24"/>
        </w:rPr>
        <w:t>普通动物学</w:t>
      </w:r>
      <w:r>
        <w:rPr>
          <w:rFonts w:hint="eastAsia" w:ascii="宋体" w:hAnsi="宋体"/>
          <w:sz w:val="24"/>
        </w:rPr>
        <w:t>》</w:t>
      </w:r>
      <w:r>
        <w:rPr>
          <w:rFonts w:ascii="宋体" w:hAnsi="宋体"/>
          <w:sz w:val="24"/>
        </w:rPr>
        <w:t>要求考生了解动物学的概念、发展史</w:t>
      </w:r>
      <w:r>
        <w:rPr>
          <w:rFonts w:hint="eastAsia" w:ascii="宋体" w:hAnsi="宋体"/>
          <w:sz w:val="24"/>
        </w:rPr>
        <w:t>、</w:t>
      </w:r>
      <w:r>
        <w:rPr>
          <w:rFonts w:ascii="宋体" w:hAnsi="宋体"/>
          <w:sz w:val="24"/>
        </w:rPr>
        <w:t>动物分类</w:t>
      </w:r>
      <w:r>
        <w:rPr>
          <w:rFonts w:hint="eastAsia" w:ascii="宋体" w:hAnsi="宋体"/>
          <w:sz w:val="24"/>
        </w:rPr>
        <w:t>与</w:t>
      </w:r>
      <w:r>
        <w:rPr>
          <w:rFonts w:ascii="宋体" w:hAnsi="宋体"/>
          <w:sz w:val="24"/>
        </w:rPr>
        <w:t>进化理论</w:t>
      </w:r>
      <w:r>
        <w:rPr>
          <w:rFonts w:hint="eastAsia" w:ascii="宋体" w:hAnsi="宋体"/>
          <w:sz w:val="24"/>
        </w:rPr>
        <w:t>的</w:t>
      </w:r>
      <w:r>
        <w:rPr>
          <w:rFonts w:ascii="宋体" w:hAnsi="宋体"/>
          <w:sz w:val="24"/>
        </w:rPr>
        <w:t>基础知识</w:t>
      </w:r>
      <w:r>
        <w:rPr>
          <w:rFonts w:hint="eastAsia" w:ascii="宋体" w:hAnsi="宋体"/>
          <w:sz w:val="24"/>
        </w:rPr>
        <w:t>；</w:t>
      </w:r>
      <w:r>
        <w:rPr>
          <w:rFonts w:ascii="宋体" w:hAnsi="宋体"/>
          <w:sz w:val="24"/>
        </w:rPr>
        <w:t>熟练掌握各</w:t>
      </w:r>
      <w:r>
        <w:rPr>
          <w:rFonts w:hint="eastAsia" w:ascii="宋体" w:hAnsi="宋体"/>
          <w:sz w:val="24"/>
        </w:rPr>
        <w:t>主要动物</w:t>
      </w:r>
      <w:r>
        <w:rPr>
          <w:rFonts w:ascii="宋体" w:hAnsi="宋体"/>
          <w:sz w:val="24"/>
        </w:rPr>
        <w:t>类群的外部形态、内部结构</w:t>
      </w:r>
      <w:r>
        <w:rPr>
          <w:rFonts w:hint="eastAsia" w:ascii="宋体" w:hAnsi="宋体"/>
          <w:sz w:val="24"/>
        </w:rPr>
        <w:t>和</w:t>
      </w:r>
      <w:r>
        <w:rPr>
          <w:rFonts w:ascii="宋体" w:hAnsi="宋体"/>
          <w:sz w:val="24"/>
        </w:rPr>
        <w:t>生活习性</w:t>
      </w:r>
      <w:r>
        <w:rPr>
          <w:rFonts w:hint="eastAsia" w:ascii="宋体" w:hAnsi="宋体"/>
          <w:sz w:val="24"/>
        </w:rPr>
        <w:t>；</w:t>
      </w:r>
      <w:r>
        <w:rPr>
          <w:rFonts w:ascii="宋体" w:hAnsi="宋体"/>
          <w:sz w:val="24"/>
        </w:rPr>
        <w:t>了解</w:t>
      </w:r>
      <w:r>
        <w:rPr>
          <w:rFonts w:hint="eastAsia" w:ascii="宋体" w:hAnsi="宋体"/>
          <w:sz w:val="24"/>
        </w:rPr>
        <w:t>各类</w:t>
      </w:r>
      <w:r>
        <w:rPr>
          <w:rFonts w:ascii="宋体" w:hAnsi="宋体"/>
          <w:sz w:val="24"/>
        </w:rPr>
        <w:t>动物的生殖、发育特点，动物体结构与功能的关系</w:t>
      </w:r>
      <w:r>
        <w:rPr>
          <w:rFonts w:hint="eastAsia" w:ascii="宋体" w:hAnsi="宋体"/>
          <w:sz w:val="24"/>
        </w:rPr>
        <w:t>，</w:t>
      </w:r>
      <w:r>
        <w:rPr>
          <w:rFonts w:ascii="宋体" w:hAnsi="宋体"/>
          <w:sz w:val="24"/>
        </w:rPr>
        <w:t>各门类的系统演化关系</w:t>
      </w:r>
      <w:r>
        <w:rPr>
          <w:rFonts w:hint="eastAsia" w:ascii="宋体" w:hAnsi="宋体"/>
          <w:sz w:val="24"/>
        </w:rPr>
        <w:t>。</w:t>
      </w:r>
    </w:p>
    <w:p w14:paraId="1C87FFDF">
      <w:pPr>
        <w:spacing w:line="360" w:lineRule="auto"/>
        <w:ind w:firstLine="480"/>
        <w:contextualSpacing/>
        <w:rPr>
          <w:rFonts w:ascii="宋体" w:hAnsi="宋体"/>
          <w:sz w:val="24"/>
        </w:rPr>
      </w:pPr>
      <w:r>
        <w:rPr>
          <w:rFonts w:ascii="宋体" w:hAnsi="宋体"/>
          <w:sz w:val="24"/>
        </w:rPr>
        <w:t>2</w:t>
      </w:r>
      <w:r>
        <w:rPr>
          <w:rFonts w:hint="eastAsia" w:ascii="宋体" w:hAnsi="宋体"/>
          <w:sz w:val="24"/>
        </w:rPr>
        <w:t>、《普通</w:t>
      </w:r>
      <w:r>
        <w:rPr>
          <w:rFonts w:ascii="宋体" w:hAnsi="宋体"/>
          <w:sz w:val="24"/>
        </w:rPr>
        <w:t>生态学</w:t>
      </w:r>
      <w:r>
        <w:rPr>
          <w:rFonts w:hint="eastAsia" w:ascii="宋体" w:hAnsi="宋体"/>
          <w:sz w:val="24"/>
        </w:rPr>
        <w:t>》要求</w:t>
      </w:r>
      <w:r>
        <w:rPr>
          <w:rFonts w:ascii="宋体" w:hAnsi="宋体"/>
          <w:sz w:val="24"/>
        </w:rPr>
        <w:t>考生</w:t>
      </w:r>
      <w:r>
        <w:rPr>
          <w:rFonts w:hint="eastAsia" w:ascii="宋体" w:hAnsi="宋体"/>
          <w:sz w:val="24"/>
        </w:rPr>
        <w:t>能系统理解</w:t>
      </w:r>
      <w:r>
        <w:rPr>
          <w:rFonts w:ascii="宋体" w:hAnsi="宋体"/>
          <w:sz w:val="24"/>
        </w:rPr>
        <w:t>生态学基础</w:t>
      </w:r>
      <w:r>
        <w:rPr>
          <w:rFonts w:hint="eastAsia" w:ascii="宋体" w:hAnsi="宋体"/>
          <w:sz w:val="24"/>
        </w:rPr>
        <w:t>理论</w:t>
      </w:r>
      <w:r>
        <w:rPr>
          <w:rFonts w:ascii="宋体" w:hAnsi="宋体"/>
          <w:sz w:val="24"/>
        </w:rPr>
        <w:t>知识，掌握生态学</w:t>
      </w:r>
      <w:r>
        <w:rPr>
          <w:rFonts w:hint="eastAsia" w:ascii="宋体" w:hAnsi="宋体"/>
          <w:sz w:val="24"/>
        </w:rPr>
        <w:t>研究</w:t>
      </w:r>
      <w:r>
        <w:rPr>
          <w:rFonts w:ascii="宋体" w:hAnsi="宋体"/>
          <w:sz w:val="24"/>
        </w:rPr>
        <w:t>基本方法，</w:t>
      </w:r>
      <w:r>
        <w:rPr>
          <w:rFonts w:hAnsi="宋体"/>
          <w:sz w:val="24"/>
        </w:rPr>
        <w:t>了解当前生态学研究的发展动态与热点问题，</w:t>
      </w:r>
      <w:r>
        <w:rPr>
          <w:rFonts w:hint="eastAsia" w:ascii="宋体" w:hAnsi="宋体"/>
          <w:sz w:val="24"/>
        </w:rPr>
        <w:t>初步具备</w:t>
      </w:r>
      <w:r>
        <w:rPr>
          <w:rFonts w:ascii="宋体" w:hAnsi="宋体"/>
          <w:sz w:val="24"/>
        </w:rPr>
        <w:t>利用生态学基本原理</w:t>
      </w:r>
      <w:r>
        <w:rPr>
          <w:rFonts w:hint="eastAsia" w:ascii="宋体" w:hAnsi="宋体"/>
          <w:sz w:val="24"/>
        </w:rPr>
        <w:t>与</w:t>
      </w:r>
      <w:r>
        <w:rPr>
          <w:rFonts w:ascii="宋体" w:hAnsi="宋体"/>
          <w:sz w:val="24"/>
        </w:rPr>
        <w:t>方法分析</w:t>
      </w:r>
      <w:r>
        <w:rPr>
          <w:rFonts w:hint="eastAsia" w:ascii="宋体" w:hAnsi="宋体"/>
          <w:sz w:val="24"/>
        </w:rPr>
        <w:t>和</w:t>
      </w:r>
      <w:r>
        <w:rPr>
          <w:rFonts w:ascii="宋体" w:hAnsi="宋体"/>
          <w:sz w:val="24"/>
        </w:rPr>
        <w:t>解决社会</w:t>
      </w:r>
      <w:r>
        <w:rPr>
          <w:rFonts w:hint="eastAsia" w:ascii="宋体" w:hAnsi="宋体"/>
          <w:sz w:val="24"/>
        </w:rPr>
        <w:t>实践中</w:t>
      </w:r>
      <w:r>
        <w:rPr>
          <w:rFonts w:ascii="宋体" w:hAnsi="宋体"/>
          <w:sz w:val="24"/>
        </w:rPr>
        <w:t>资源、人口和环境等</w:t>
      </w:r>
      <w:r>
        <w:rPr>
          <w:rFonts w:hint="eastAsia" w:ascii="宋体" w:hAnsi="宋体"/>
          <w:sz w:val="24"/>
        </w:rPr>
        <w:t>生态学实际</w:t>
      </w:r>
      <w:r>
        <w:rPr>
          <w:rFonts w:ascii="宋体" w:hAnsi="宋体"/>
          <w:sz w:val="24"/>
        </w:rPr>
        <w:t>问题</w:t>
      </w:r>
      <w:r>
        <w:rPr>
          <w:rFonts w:hint="eastAsia" w:ascii="宋体" w:hAnsi="宋体"/>
          <w:sz w:val="24"/>
        </w:rPr>
        <w:t>的能力</w:t>
      </w:r>
      <w:r>
        <w:rPr>
          <w:rFonts w:ascii="宋体" w:hAnsi="宋体"/>
          <w:sz w:val="24"/>
        </w:rPr>
        <w:t>。</w:t>
      </w:r>
    </w:p>
    <w:p w14:paraId="728121C4">
      <w:pPr>
        <w:spacing w:line="360" w:lineRule="auto"/>
        <w:contextualSpacing/>
        <w:rPr>
          <w:rFonts w:hint="eastAsia" w:ascii="宋体" w:hAnsi="宋体"/>
          <w:sz w:val="24"/>
        </w:rPr>
      </w:pPr>
      <w:r>
        <w:rPr>
          <w:rFonts w:hint="eastAsia" w:ascii="宋体" w:hAnsi="宋体"/>
          <w:b/>
          <w:bCs/>
          <w:sz w:val="28"/>
          <w:szCs w:val="28"/>
        </w:rPr>
        <w:t>三、考试形式</w:t>
      </w:r>
    </w:p>
    <w:p w14:paraId="53AE958C">
      <w:pPr>
        <w:spacing w:line="360" w:lineRule="auto"/>
        <w:ind w:firstLine="480" w:firstLineChars="200"/>
        <w:contextualSpacing/>
        <w:rPr>
          <w:rFonts w:ascii="宋体" w:hAnsi="宋体"/>
          <w:sz w:val="24"/>
        </w:rPr>
      </w:pPr>
      <w:r>
        <w:rPr>
          <w:rFonts w:hint="eastAsia" w:ascii="宋体" w:hAnsi="宋体"/>
          <w:sz w:val="24"/>
        </w:rPr>
        <w:t>本考试为闭卷考试，满分为150分，其中《</w:t>
      </w:r>
      <w:r>
        <w:rPr>
          <w:rFonts w:ascii="宋体" w:hAnsi="宋体"/>
          <w:sz w:val="24"/>
        </w:rPr>
        <w:t>普通动物学</w:t>
      </w:r>
      <w:r>
        <w:rPr>
          <w:rFonts w:hint="eastAsia" w:ascii="宋体" w:hAnsi="宋体"/>
          <w:sz w:val="24"/>
        </w:rPr>
        <w:t>》部分满分为</w:t>
      </w:r>
      <w:r>
        <w:rPr>
          <w:rFonts w:ascii="宋体" w:hAnsi="宋体"/>
          <w:sz w:val="24"/>
        </w:rPr>
        <w:t>75</w:t>
      </w:r>
      <w:r>
        <w:rPr>
          <w:rFonts w:hint="eastAsia" w:ascii="宋体" w:hAnsi="宋体"/>
          <w:sz w:val="24"/>
        </w:rPr>
        <w:t>分，《普通</w:t>
      </w:r>
      <w:r>
        <w:rPr>
          <w:rFonts w:ascii="宋体" w:hAnsi="宋体"/>
          <w:sz w:val="24"/>
        </w:rPr>
        <w:t>生态学</w:t>
      </w:r>
      <w:r>
        <w:rPr>
          <w:rFonts w:hint="eastAsia" w:ascii="宋体" w:hAnsi="宋体"/>
          <w:sz w:val="24"/>
        </w:rPr>
        <w:t>》部分满分75分。考试时间为180分钟</w:t>
      </w:r>
      <w:r>
        <w:rPr>
          <w:rFonts w:hint="eastAsia" w:ascii="宋体" w:hAnsi="宋体"/>
          <w:sz w:val="24"/>
          <w:lang w:eastAsia="zh-CN"/>
        </w:rPr>
        <w:t>。</w:t>
      </w:r>
    </w:p>
    <w:p w14:paraId="2C86A3C1">
      <w:pPr>
        <w:spacing w:line="360" w:lineRule="auto"/>
        <w:contextualSpacing/>
        <w:rPr>
          <w:rFonts w:hint="eastAsia" w:ascii="宋体" w:hAnsi="宋体"/>
          <w:b/>
          <w:bCs/>
          <w:sz w:val="28"/>
          <w:szCs w:val="28"/>
        </w:rPr>
      </w:pPr>
      <w:r>
        <w:rPr>
          <w:rFonts w:hint="eastAsia" w:ascii="宋体" w:hAnsi="宋体"/>
          <w:b/>
          <w:bCs/>
          <w:sz w:val="28"/>
          <w:szCs w:val="28"/>
        </w:rPr>
        <w:t>四、考试内容</w:t>
      </w:r>
    </w:p>
    <w:p w14:paraId="7B218187">
      <w:pPr>
        <w:autoSpaceDN w:val="0"/>
        <w:spacing w:line="360" w:lineRule="auto"/>
        <w:ind w:firstLine="480"/>
        <w:contextualSpacing/>
        <w:rPr>
          <w:rFonts w:hint="eastAsia" w:ascii="宋体" w:hAnsi="宋体"/>
          <w:b/>
          <w:sz w:val="24"/>
        </w:rPr>
      </w:pPr>
      <w:r>
        <w:rPr>
          <w:rFonts w:hint="eastAsia" w:ascii="宋体" w:hAnsi="宋体"/>
          <w:b/>
          <w:sz w:val="24"/>
        </w:rPr>
        <w:t>《</w:t>
      </w:r>
      <w:r>
        <w:rPr>
          <w:rFonts w:ascii="宋体" w:hAnsi="宋体"/>
          <w:b/>
          <w:sz w:val="24"/>
        </w:rPr>
        <w:t>普通动物学</w:t>
      </w:r>
      <w:r>
        <w:rPr>
          <w:rFonts w:hint="eastAsia" w:ascii="宋体" w:hAnsi="宋体"/>
          <w:b/>
          <w:sz w:val="24"/>
        </w:rPr>
        <w:t>》部分</w:t>
      </w:r>
      <w:r>
        <w:rPr>
          <w:rFonts w:ascii="宋体" w:hAnsi="宋体"/>
          <w:b/>
          <w:sz w:val="24"/>
        </w:rPr>
        <w:t>：</w:t>
      </w:r>
    </w:p>
    <w:p w14:paraId="4AD069D0">
      <w:pPr>
        <w:autoSpaceDN w:val="0"/>
        <w:spacing w:line="360" w:lineRule="auto"/>
        <w:contextualSpacing/>
        <w:rPr>
          <w:rFonts w:hint="eastAsia"/>
          <w:bCs/>
          <w:sz w:val="24"/>
        </w:rPr>
      </w:pPr>
      <w:r>
        <w:rPr>
          <w:rFonts w:ascii="宋体" w:hAnsi="宋体"/>
          <w:bCs/>
          <w:sz w:val="24"/>
        </w:rPr>
        <w:t>1、</w:t>
      </w:r>
      <w:r>
        <w:rPr>
          <w:rFonts w:hint="eastAsia" w:ascii="宋体" w:hAnsi="宋体"/>
          <w:bCs/>
          <w:sz w:val="24"/>
        </w:rPr>
        <w:t>基本概念</w:t>
      </w:r>
      <w:r>
        <w:rPr>
          <w:rFonts w:ascii="宋体" w:hAnsi="宋体"/>
          <w:bCs/>
          <w:sz w:val="24"/>
        </w:rPr>
        <w:t>与</w:t>
      </w:r>
      <w:r>
        <w:rPr>
          <w:rFonts w:hint="eastAsia" w:ascii="宋体" w:hAnsi="宋体"/>
          <w:bCs/>
          <w:sz w:val="24"/>
        </w:rPr>
        <w:t>进化</w:t>
      </w:r>
      <w:r>
        <w:rPr>
          <w:rFonts w:ascii="宋体" w:hAnsi="宋体"/>
          <w:bCs/>
          <w:sz w:val="24"/>
        </w:rPr>
        <w:t>理论</w:t>
      </w:r>
    </w:p>
    <w:p w14:paraId="7A56D772">
      <w:pPr>
        <w:autoSpaceDN w:val="0"/>
        <w:spacing w:line="360" w:lineRule="auto"/>
        <w:ind w:firstLine="480" w:firstLineChars="200"/>
        <w:contextualSpacing/>
        <w:rPr>
          <w:rFonts w:ascii="宋体" w:hAnsi="宋体"/>
          <w:sz w:val="24"/>
        </w:rPr>
      </w:pPr>
      <w:r>
        <w:rPr>
          <w:rFonts w:ascii="宋体" w:hAnsi="宋体"/>
          <w:sz w:val="24"/>
        </w:rPr>
        <w:t>动物学</w:t>
      </w:r>
      <w:r>
        <w:rPr>
          <w:rFonts w:hint="eastAsia" w:ascii="宋体" w:hAnsi="宋体"/>
          <w:sz w:val="24"/>
        </w:rPr>
        <w:t>的</w:t>
      </w:r>
      <w:r>
        <w:rPr>
          <w:rFonts w:ascii="宋体" w:hAnsi="宋体"/>
          <w:sz w:val="24"/>
        </w:rPr>
        <w:t>定义及分支学科，动物学简史，动物机体构成，动物分类、命名基础知识。</w:t>
      </w:r>
    </w:p>
    <w:p w14:paraId="70A4E8AB">
      <w:pPr>
        <w:autoSpaceDN w:val="0"/>
        <w:spacing w:line="360" w:lineRule="auto"/>
        <w:ind w:firstLine="480" w:firstLineChars="200"/>
        <w:contextualSpacing/>
      </w:pPr>
      <w:r>
        <w:rPr>
          <w:rFonts w:ascii="宋体" w:hAnsi="宋体"/>
          <w:sz w:val="24"/>
        </w:rPr>
        <w:t>动物进化原理，生命起源与动物进化的例证，动物进化规律和进化谱系，动物地理区划。</w:t>
      </w:r>
    </w:p>
    <w:p w14:paraId="45CC902C">
      <w:pPr>
        <w:autoSpaceDN w:val="0"/>
        <w:spacing w:line="360" w:lineRule="auto"/>
        <w:contextualSpacing/>
        <w:rPr>
          <w:rFonts w:ascii="宋体" w:hAnsi="宋体"/>
          <w:bCs/>
          <w:sz w:val="24"/>
        </w:rPr>
      </w:pPr>
      <w:r>
        <w:rPr>
          <w:rFonts w:ascii="宋体" w:hAnsi="宋体"/>
          <w:bCs/>
          <w:sz w:val="24"/>
        </w:rPr>
        <w:t>2、原生动物</w:t>
      </w:r>
    </w:p>
    <w:p w14:paraId="2BC35F39">
      <w:pPr>
        <w:autoSpaceDN w:val="0"/>
        <w:spacing w:line="360" w:lineRule="auto"/>
        <w:ind w:firstLine="480" w:firstLineChars="200"/>
        <w:contextualSpacing/>
        <w:rPr>
          <w:sz w:val="24"/>
        </w:rPr>
      </w:pPr>
      <w:r>
        <w:rPr>
          <w:rFonts w:ascii="宋体" w:hAnsi="宋体"/>
          <w:sz w:val="24"/>
        </w:rPr>
        <w:t>原生动物的主要特征</w:t>
      </w:r>
      <w:r>
        <w:rPr>
          <w:rFonts w:hint="eastAsia" w:ascii="宋体" w:hAnsi="宋体"/>
          <w:sz w:val="24"/>
        </w:rPr>
        <w:t>；</w:t>
      </w:r>
      <w:r>
        <w:rPr>
          <w:rFonts w:ascii="宋体" w:hAnsi="宋体"/>
          <w:sz w:val="24"/>
        </w:rPr>
        <w:t>鞭毛</w:t>
      </w:r>
      <w:r>
        <w:rPr>
          <w:rFonts w:hint="eastAsia" w:ascii="宋体" w:hAnsi="宋体"/>
          <w:sz w:val="24"/>
        </w:rPr>
        <w:t>虫类</w:t>
      </w:r>
      <w:r>
        <w:rPr>
          <w:rFonts w:ascii="宋体" w:hAnsi="宋体"/>
          <w:sz w:val="24"/>
        </w:rPr>
        <w:t>、肉足</w:t>
      </w:r>
      <w:r>
        <w:rPr>
          <w:rFonts w:hint="eastAsia" w:ascii="宋体" w:hAnsi="宋体"/>
          <w:sz w:val="24"/>
        </w:rPr>
        <w:t>虫类</w:t>
      </w:r>
      <w:r>
        <w:rPr>
          <w:rFonts w:ascii="宋体" w:hAnsi="宋体"/>
          <w:sz w:val="24"/>
        </w:rPr>
        <w:t>、</w:t>
      </w:r>
      <w:r>
        <w:rPr>
          <w:rFonts w:hint="eastAsia" w:ascii="宋体" w:hAnsi="宋体"/>
          <w:sz w:val="24"/>
        </w:rPr>
        <w:t>顶复类</w:t>
      </w:r>
      <w:r>
        <w:rPr>
          <w:rFonts w:ascii="宋体" w:hAnsi="宋体"/>
          <w:sz w:val="24"/>
        </w:rPr>
        <w:t>（孢子</w:t>
      </w:r>
      <w:r>
        <w:rPr>
          <w:rFonts w:hint="eastAsia" w:ascii="宋体" w:hAnsi="宋体"/>
          <w:sz w:val="24"/>
        </w:rPr>
        <w:t>虫类</w:t>
      </w:r>
      <w:r>
        <w:rPr>
          <w:rFonts w:ascii="宋体" w:hAnsi="宋体"/>
          <w:sz w:val="24"/>
        </w:rPr>
        <w:t>）和纤毛</w:t>
      </w:r>
      <w:r>
        <w:rPr>
          <w:rFonts w:hint="eastAsia" w:ascii="宋体" w:hAnsi="宋体"/>
          <w:sz w:val="24"/>
        </w:rPr>
        <w:t>虫类</w:t>
      </w:r>
      <w:r>
        <w:rPr>
          <w:rFonts w:ascii="宋体" w:hAnsi="宋体"/>
          <w:sz w:val="24"/>
        </w:rPr>
        <w:t>及代表动物的主要特征</w:t>
      </w:r>
      <w:r>
        <w:rPr>
          <w:rFonts w:hint="eastAsia" w:ascii="宋体" w:hAnsi="宋体"/>
          <w:sz w:val="24"/>
        </w:rPr>
        <w:t>；</w:t>
      </w:r>
      <w:r>
        <w:rPr>
          <w:rFonts w:ascii="宋体" w:hAnsi="宋体"/>
          <w:sz w:val="24"/>
        </w:rPr>
        <w:t>原生动物</w:t>
      </w:r>
      <w:r>
        <w:rPr>
          <w:rFonts w:hint="eastAsia" w:ascii="宋体" w:hAnsi="宋体"/>
          <w:sz w:val="24"/>
        </w:rPr>
        <w:t>与人类</w:t>
      </w:r>
      <w:r>
        <w:rPr>
          <w:rFonts w:ascii="宋体" w:hAnsi="宋体"/>
          <w:sz w:val="24"/>
        </w:rPr>
        <w:t>的关系。</w:t>
      </w:r>
    </w:p>
    <w:p w14:paraId="38459409">
      <w:pPr>
        <w:autoSpaceDN w:val="0"/>
        <w:spacing w:line="360" w:lineRule="auto"/>
        <w:contextualSpacing/>
        <w:rPr>
          <w:rFonts w:ascii="宋体" w:hAnsi="宋体"/>
          <w:bCs/>
          <w:sz w:val="24"/>
        </w:rPr>
      </w:pPr>
      <w:r>
        <w:rPr>
          <w:rFonts w:ascii="宋体" w:hAnsi="宋体"/>
          <w:bCs/>
          <w:sz w:val="24"/>
        </w:rPr>
        <w:t>3</w:t>
      </w:r>
      <w:r>
        <w:rPr>
          <w:rFonts w:hint="eastAsia" w:ascii="宋体" w:hAnsi="宋体"/>
          <w:bCs/>
          <w:sz w:val="24"/>
        </w:rPr>
        <w:t>、</w:t>
      </w:r>
      <w:r>
        <w:rPr>
          <w:rFonts w:ascii="宋体" w:hAnsi="宋体"/>
          <w:bCs/>
          <w:sz w:val="24"/>
        </w:rPr>
        <w:t>多细胞动物</w:t>
      </w:r>
      <w:r>
        <w:rPr>
          <w:rFonts w:hint="eastAsia" w:ascii="宋体" w:hAnsi="宋体"/>
          <w:bCs/>
          <w:sz w:val="24"/>
        </w:rPr>
        <w:t>总论</w:t>
      </w:r>
    </w:p>
    <w:p w14:paraId="17499D7D">
      <w:pPr>
        <w:tabs>
          <w:tab w:val="left" w:pos="540"/>
        </w:tabs>
        <w:autoSpaceDN w:val="0"/>
        <w:spacing w:line="360" w:lineRule="auto"/>
        <w:ind w:left="105" w:leftChars="50" w:firstLine="480" w:firstLineChars="200"/>
        <w:contextualSpacing/>
        <w:rPr>
          <w:rFonts w:hint="eastAsia"/>
        </w:rPr>
      </w:pPr>
      <w:r>
        <w:rPr>
          <w:rFonts w:ascii="宋体" w:hAnsi="宋体"/>
          <w:sz w:val="24"/>
        </w:rPr>
        <w:t>多细胞动物的共同特征</w:t>
      </w:r>
      <w:r>
        <w:rPr>
          <w:rFonts w:hint="eastAsia" w:ascii="宋体" w:hAnsi="宋体"/>
          <w:sz w:val="24"/>
        </w:rPr>
        <w:t>；</w:t>
      </w:r>
      <w:r>
        <w:rPr>
          <w:rFonts w:ascii="宋体" w:hAnsi="宋体"/>
          <w:sz w:val="24"/>
        </w:rPr>
        <w:t>个体发育</w:t>
      </w:r>
      <w:r>
        <w:rPr>
          <w:rFonts w:hint="eastAsia" w:ascii="宋体" w:hAnsi="宋体"/>
          <w:sz w:val="24"/>
        </w:rPr>
        <w:t>；</w:t>
      </w:r>
      <w:r>
        <w:rPr>
          <w:rFonts w:ascii="宋体" w:hAnsi="宋体"/>
          <w:sz w:val="24"/>
        </w:rPr>
        <w:t>多细胞动物的起源假说。</w:t>
      </w:r>
    </w:p>
    <w:p w14:paraId="18E1A098">
      <w:pPr>
        <w:autoSpaceDN w:val="0"/>
        <w:spacing w:line="360" w:lineRule="auto"/>
        <w:contextualSpacing/>
        <w:rPr>
          <w:rFonts w:ascii="宋体" w:hAnsi="宋体"/>
          <w:bCs/>
          <w:sz w:val="24"/>
        </w:rPr>
      </w:pPr>
      <w:r>
        <w:rPr>
          <w:rFonts w:ascii="宋体" w:hAnsi="宋体"/>
          <w:bCs/>
          <w:sz w:val="24"/>
        </w:rPr>
        <w:t>4</w:t>
      </w:r>
      <w:r>
        <w:rPr>
          <w:rFonts w:hint="eastAsia" w:ascii="宋体" w:hAnsi="宋体"/>
          <w:bCs/>
          <w:sz w:val="24"/>
        </w:rPr>
        <w:t>、多孔动物门（</w:t>
      </w:r>
      <w:r>
        <w:rPr>
          <w:rFonts w:ascii="宋体" w:hAnsi="宋体"/>
          <w:bCs/>
          <w:sz w:val="24"/>
        </w:rPr>
        <w:t>海绵动物门</w:t>
      </w:r>
      <w:r>
        <w:rPr>
          <w:rFonts w:hint="eastAsia" w:ascii="宋体" w:hAnsi="宋体"/>
          <w:bCs/>
          <w:sz w:val="24"/>
        </w:rPr>
        <w:t>）</w:t>
      </w:r>
    </w:p>
    <w:p w14:paraId="0CDAC848">
      <w:pPr>
        <w:tabs>
          <w:tab w:val="left" w:pos="540"/>
        </w:tabs>
        <w:autoSpaceDN w:val="0"/>
        <w:spacing w:line="360" w:lineRule="auto"/>
        <w:ind w:left="105" w:leftChars="50" w:firstLine="480" w:firstLineChars="200"/>
        <w:contextualSpacing/>
      </w:pPr>
      <w:r>
        <w:rPr>
          <w:rFonts w:hint="eastAsia" w:ascii="宋体" w:hAnsi="宋体"/>
          <w:bCs/>
          <w:sz w:val="24"/>
        </w:rPr>
        <w:t>多孔</w:t>
      </w:r>
      <w:r>
        <w:rPr>
          <w:rFonts w:ascii="宋体" w:hAnsi="宋体"/>
          <w:sz w:val="24"/>
        </w:rPr>
        <w:t>动物门的主要特征</w:t>
      </w:r>
      <w:r>
        <w:rPr>
          <w:rFonts w:hint="eastAsia" w:ascii="宋体" w:hAnsi="宋体"/>
          <w:sz w:val="24"/>
        </w:rPr>
        <w:t>、进化地位</w:t>
      </w:r>
      <w:r>
        <w:rPr>
          <w:rFonts w:ascii="宋体" w:hAnsi="宋体"/>
          <w:sz w:val="24"/>
        </w:rPr>
        <w:t>。</w:t>
      </w:r>
    </w:p>
    <w:p w14:paraId="189210D4">
      <w:pPr>
        <w:autoSpaceDN w:val="0"/>
        <w:spacing w:line="360" w:lineRule="auto"/>
        <w:contextualSpacing/>
        <w:rPr>
          <w:rFonts w:ascii="宋体" w:hAnsi="宋体"/>
          <w:bCs/>
          <w:sz w:val="24"/>
        </w:rPr>
      </w:pPr>
      <w:r>
        <w:rPr>
          <w:rFonts w:ascii="宋体" w:hAnsi="宋体"/>
          <w:bCs/>
          <w:sz w:val="24"/>
        </w:rPr>
        <w:t>5</w:t>
      </w:r>
      <w:r>
        <w:rPr>
          <w:rFonts w:hint="eastAsia" w:ascii="宋体" w:hAnsi="宋体"/>
          <w:bCs/>
          <w:sz w:val="24"/>
        </w:rPr>
        <w:t>、刺胞动物</w:t>
      </w:r>
      <w:r>
        <w:rPr>
          <w:rFonts w:ascii="宋体" w:hAnsi="宋体"/>
          <w:bCs/>
          <w:sz w:val="24"/>
        </w:rPr>
        <w:t>门</w:t>
      </w:r>
    </w:p>
    <w:p w14:paraId="1F7D06C2">
      <w:pPr>
        <w:tabs>
          <w:tab w:val="left" w:pos="540"/>
        </w:tabs>
        <w:autoSpaceDN w:val="0"/>
        <w:spacing w:line="360" w:lineRule="auto"/>
        <w:ind w:left="105" w:leftChars="50" w:firstLine="480" w:firstLineChars="200"/>
        <w:contextualSpacing/>
      </w:pPr>
      <w:r>
        <w:rPr>
          <w:rFonts w:hint="eastAsia" w:ascii="宋体" w:hAnsi="宋体"/>
          <w:bCs/>
          <w:sz w:val="24"/>
        </w:rPr>
        <w:t>刺胞</w:t>
      </w:r>
      <w:r>
        <w:rPr>
          <w:rFonts w:ascii="宋体" w:hAnsi="宋体"/>
          <w:kern w:val="0"/>
          <w:sz w:val="24"/>
        </w:rPr>
        <w:t>动物门的主要特征</w:t>
      </w:r>
      <w:r>
        <w:rPr>
          <w:rFonts w:hint="eastAsia" w:ascii="宋体" w:hAnsi="宋体"/>
          <w:kern w:val="0"/>
          <w:sz w:val="24"/>
        </w:rPr>
        <w:t>；</w:t>
      </w:r>
      <w:r>
        <w:rPr>
          <w:rFonts w:ascii="宋体" w:hAnsi="宋体"/>
          <w:kern w:val="0"/>
          <w:sz w:val="24"/>
        </w:rPr>
        <w:t>水螅纲、钵水母纲和珊瑚纲的主要特征</w:t>
      </w:r>
      <w:r>
        <w:rPr>
          <w:rFonts w:hint="eastAsia" w:ascii="宋体" w:hAnsi="宋体"/>
          <w:kern w:val="0"/>
          <w:sz w:val="24"/>
        </w:rPr>
        <w:t>及</w:t>
      </w:r>
      <w:r>
        <w:rPr>
          <w:rFonts w:ascii="宋体" w:hAnsi="宋体"/>
          <w:kern w:val="0"/>
          <w:sz w:val="24"/>
        </w:rPr>
        <w:t>代表动物。</w:t>
      </w:r>
    </w:p>
    <w:p w14:paraId="4B1898E6">
      <w:pPr>
        <w:autoSpaceDN w:val="0"/>
        <w:spacing w:line="360" w:lineRule="auto"/>
        <w:contextualSpacing/>
        <w:rPr>
          <w:rFonts w:hint="eastAsia" w:ascii="宋体" w:hAnsi="宋体"/>
          <w:bCs/>
          <w:sz w:val="24"/>
        </w:rPr>
      </w:pPr>
      <w:r>
        <w:rPr>
          <w:rFonts w:ascii="宋体" w:hAnsi="宋体"/>
          <w:bCs/>
          <w:sz w:val="24"/>
        </w:rPr>
        <w:t>6</w:t>
      </w:r>
      <w:r>
        <w:rPr>
          <w:rFonts w:hint="eastAsia" w:ascii="宋体" w:hAnsi="宋体"/>
          <w:bCs/>
          <w:sz w:val="24"/>
        </w:rPr>
        <w:t>、</w:t>
      </w:r>
      <w:r>
        <w:rPr>
          <w:rFonts w:ascii="宋体" w:hAnsi="宋体"/>
          <w:bCs/>
          <w:sz w:val="24"/>
        </w:rPr>
        <w:t>冠轮动物（</w:t>
      </w:r>
      <w:r>
        <w:rPr>
          <w:rFonts w:hint="eastAsia" w:ascii="宋体" w:hAnsi="宋体"/>
          <w:bCs/>
          <w:sz w:val="24"/>
        </w:rPr>
        <w:t>旋裂动物</w:t>
      </w:r>
      <w:r>
        <w:rPr>
          <w:rFonts w:ascii="宋体" w:hAnsi="宋体"/>
          <w:bCs/>
          <w:sz w:val="24"/>
        </w:rPr>
        <w:t>）</w:t>
      </w:r>
    </w:p>
    <w:p w14:paraId="18E36C7D">
      <w:pPr>
        <w:tabs>
          <w:tab w:val="left" w:pos="540"/>
        </w:tabs>
        <w:autoSpaceDN w:val="0"/>
        <w:spacing w:line="360" w:lineRule="auto"/>
        <w:ind w:firstLine="480" w:firstLineChars="200"/>
        <w:contextualSpacing/>
        <w:rPr>
          <w:rFonts w:hint="eastAsia" w:ascii="宋体" w:hAnsi="宋体"/>
          <w:sz w:val="24"/>
        </w:rPr>
      </w:pPr>
      <w:r>
        <w:rPr>
          <w:rFonts w:hint="eastAsia" w:ascii="宋体" w:hAnsi="宋体"/>
          <w:sz w:val="24"/>
        </w:rPr>
        <w:t>（1</w:t>
      </w:r>
      <w:r>
        <w:rPr>
          <w:rFonts w:ascii="宋体" w:hAnsi="宋体"/>
          <w:sz w:val="24"/>
        </w:rPr>
        <w:t>）</w:t>
      </w:r>
      <w:r>
        <w:rPr>
          <w:rFonts w:ascii="宋体" w:hAnsi="宋体"/>
          <w:bCs/>
          <w:sz w:val="24"/>
        </w:rPr>
        <w:t>冠轮动物（</w:t>
      </w:r>
      <w:r>
        <w:rPr>
          <w:rFonts w:hint="eastAsia" w:ascii="宋体" w:hAnsi="宋体"/>
          <w:sz w:val="24"/>
        </w:rPr>
        <w:t>旋裂</w:t>
      </w:r>
      <w:r>
        <w:rPr>
          <w:rFonts w:ascii="宋体" w:hAnsi="宋体"/>
          <w:sz w:val="24"/>
        </w:rPr>
        <w:t>动物</w:t>
      </w:r>
      <w:r>
        <w:rPr>
          <w:rFonts w:ascii="宋体" w:hAnsi="宋体"/>
          <w:bCs/>
          <w:sz w:val="24"/>
        </w:rPr>
        <w:t>）</w:t>
      </w:r>
      <w:r>
        <w:rPr>
          <w:rFonts w:ascii="宋体" w:hAnsi="宋体"/>
          <w:sz w:val="24"/>
        </w:rPr>
        <w:t>的</w:t>
      </w:r>
      <w:r>
        <w:rPr>
          <w:rFonts w:hint="eastAsia" w:ascii="宋体" w:hAnsi="宋体"/>
          <w:sz w:val="24"/>
        </w:rPr>
        <w:t>概念与主要门类</w:t>
      </w:r>
      <w:r>
        <w:rPr>
          <w:rFonts w:ascii="宋体" w:hAnsi="宋体"/>
          <w:sz w:val="24"/>
        </w:rPr>
        <w:t>。</w:t>
      </w:r>
    </w:p>
    <w:p w14:paraId="661BACEE">
      <w:pPr>
        <w:tabs>
          <w:tab w:val="left" w:pos="540"/>
        </w:tabs>
        <w:autoSpaceDN w:val="0"/>
        <w:spacing w:line="360" w:lineRule="auto"/>
        <w:ind w:firstLine="480" w:firstLineChars="200"/>
        <w:contextualSpacing/>
      </w:pPr>
      <w:r>
        <w:rPr>
          <w:rFonts w:hint="eastAsia" w:ascii="宋体" w:hAnsi="宋体"/>
          <w:sz w:val="24"/>
        </w:rPr>
        <w:t>（</w:t>
      </w:r>
      <w:r>
        <w:rPr>
          <w:rFonts w:ascii="宋体" w:hAnsi="宋体"/>
          <w:sz w:val="24"/>
        </w:rPr>
        <w:t>2</w:t>
      </w:r>
      <w:r>
        <w:rPr>
          <w:rFonts w:hint="eastAsia" w:ascii="宋体" w:hAnsi="宋体"/>
          <w:sz w:val="24"/>
        </w:rPr>
        <w:t>）</w:t>
      </w:r>
      <w:r>
        <w:rPr>
          <w:rFonts w:ascii="宋体" w:hAnsi="宋体"/>
          <w:sz w:val="24"/>
        </w:rPr>
        <w:t>轮虫门</w:t>
      </w:r>
      <w:r>
        <w:rPr>
          <w:rFonts w:hint="eastAsia" w:ascii="宋体" w:hAnsi="宋体"/>
          <w:sz w:val="24"/>
        </w:rPr>
        <w:t>：轮虫</w:t>
      </w:r>
      <w:r>
        <w:rPr>
          <w:rFonts w:ascii="宋体" w:hAnsi="宋体"/>
          <w:sz w:val="24"/>
        </w:rPr>
        <w:t>门</w:t>
      </w:r>
      <w:r>
        <w:rPr>
          <w:rFonts w:hint="eastAsia" w:ascii="宋体" w:hAnsi="宋体"/>
          <w:sz w:val="24"/>
        </w:rPr>
        <w:t>的</w:t>
      </w:r>
      <w:r>
        <w:rPr>
          <w:rFonts w:ascii="宋体" w:hAnsi="宋体"/>
          <w:sz w:val="24"/>
        </w:rPr>
        <w:t>主要特征</w:t>
      </w:r>
      <w:r>
        <w:rPr>
          <w:rFonts w:hint="eastAsia" w:ascii="宋体" w:hAnsi="宋体"/>
          <w:sz w:val="24"/>
        </w:rPr>
        <w:t>；轮虫</w:t>
      </w:r>
      <w:r>
        <w:rPr>
          <w:rFonts w:ascii="宋体" w:hAnsi="宋体"/>
          <w:sz w:val="24"/>
        </w:rPr>
        <w:t>的</w:t>
      </w:r>
      <w:r>
        <w:rPr>
          <w:rFonts w:hint="eastAsia" w:ascii="宋体" w:hAnsi="宋体"/>
          <w:sz w:val="24"/>
        </w:rPr>
        <w:t>生活史</w:t>
      </w:r>
      <w:r>
        <w:rPr>
          <w:rFonts w:ascii="宋体" w:hAnsi="宋体"/>
          <w:sz w:val="24"/>
        </w:rPr>
        <w:t>。</w:t>
      </w:r>
    </w:p>
    <w:p w14:paraId="18F50369">
      <w:pPr>
        <w:tabs>
          <w:tab w:val="left" w:pos="540"/>
        </w:tabs>
        <w:autoSpaceDN w:val="0"/>
        <w:spacing w:line="360" w:lineRule="auto"/>
        <w:ind w:firstLine="480" w:firstLineChars="200"/>
        <w:contextualSpacing/>
        <w:rPr>
          <w:rFonts w:hint="eastAsia" w:ascii="宋体" w:hAnsi="宋体"/>
          <w:sz w:val="24"/>
        </w:rPr>
      </w:pPr>
      <w:r>
        <w:rPr>
          <w:rFonts w:hint="eastAsia" w:ascii="宋体" w:hAnsi="宋体"/>
          <w:sz w:val="24"/>
        </w:rPr>
        <w:t>（</w:t>
      </w:r>
      <w:r>
        <w:rPr>
          <w:rFonts w:ascii="宋体" w:hAnsi="宋体"/>
          <w:sz w:val="24"/>
        </w:rPr>
        <w:t>3</w:t>
      </w:r>
      <w:r>
        <w:rPr>
          <w:rFonts w:hint="eastAsia" w:ascii="宋体" w:hAnsi="宋体"/>
          <w:sz w:val="24"/>
        </w:rPr>
        <w:t>）</w:t>
      </w:r>
      <w:r>
        <w:rPr>
          <w:rFonts w:ascii="宋体" w:hAnsi="宋体"/>
          <w:sz w:val="24"/>
        </w:rPr>
        <w:t>扁形动物门</w:t>
      </w:r>
      <w:r>
        <w:rPr>
          <w:rFonts w:hint="eastAsia" w:ascii="宋体" w:hAnsi="宋体"/>
          <w:sz w:val="24"/>
        </w:rPr>
        <w:t>：</w:t>
      </w:r>
      <w:r>
        <w:rPr>
          <w:rFonts w:ascii="宋体" w:hAnsi="宋体"/>
          <w:sz w:val="24"/>
        </w:rPr>
        <w:t>扁形动物门的主要特征</w:t>
      </w:r>
      <w:r>
        <w:rPr>
          <w:rFonts w:hint="eastAsia" w:ascii="宋体" w:hAnsi="宋体"/>
          <w:sz w:val="24"/>
        </w:rPr>
        <w:t>；</w:t>
      </w:r>
      <w:r>
        <w:rPr>
          <w:rFonts w:ascii="宋体" w:hAnsi="宋体"/>
          <w:sz w:val="24"/>
        </w:rPr>
        <w:t>涡虫</w:t>
      </w:r>
      <w:r>
        <w:rPr>
          <w:rFonts w:hint="eastAsia" w:ascii="宋体" w:hAnsi="宋体"/>
          <w:sz w:val="24"/>
        </w:rPr>
        <w:t>类</w:t>
      </w:r>
      <w:r>
        <w:rPr>
          <w:rFonts w:ascii="宋体" w:hAnsi="宋体"/>
          <w:sz w:val="24"/>
        </w:rPr>
        <w:t>、吸虫</w:t>
      </w:r>
      <w:r>
        <w:rPr>
          <w:rFonts w:hint="eastAsia" w:ascii="宋体" w:hAnsi="宋体"/>
          <w:sz w:val="24"/>
        </w:rPr>
        <w:t>类</w:t>
      </w:r>
      <w:r>
        <w:rPr>
          <w:rFonts w:ascii="宋体" w:hAnsi="宋体"/>
          <w:sz w:val="24"/>
        </w:rPr>
        <w:t>和绦虫</w:t>
      </w:r>
      <w:r>
        <w:rPr>
          <w:rFonts w:hint="eastAsia" w:ascii="宋体" w:hAnsi="宋体"/>
          <w:sz w:val="24"/>
        </w:rPr>
        <w:t>类</w:t>
      </w:r>
      <w:r>
        <w:rPr>
          <w:rFonts w:ascii="宋体" w:hAnsi="宋体"/>
          <w:sz w:val="24"/>
        </w:rPr>
        <w:t>及代表</w:t>
      </w:r>
      <w:r>
        <w:rPr>
          <w:rFonts w:hint="eastAsia" w:ascii="宋体" w:hAnsi="宋体"/>
          <w:sz w:val="24"/>
        </w:rPr>
        <w:t>动物的主要特征；寄生虫对寄生生活的适应及更换寄主的生物学意义。</w:t>
      </w:r>
    </w:p>
    <w:p w14:paraId="11FC1033">
      <w:pPr>
        <w:tabs>
          <w:tab w:val="left" w:pos="540"/>
        </w:tabs>
        <w:autoSpaceDN w:val="0"/>
        <w:spacing w:line="360" w:lineRule="auto"/>
        <w:ind w:firstLine="480" w:firstLineChars="200"/>
        <w:contextualSpacing/>
      </w:pPr>
      <w:r>
        <w:rPr>
          <w:rFonts w:hint="eastAsia" w:ascii="宋体" w:hAnsi="宋体"/>
          <w:sz w:val="24"/>
        </w:rPr>
        <w:t>（</w:t>
      </w:r>
      <w:r>
        <w:rPr>
          <w:rFonts w:ascii="宋体" w:hAnsi="宋体"/>
          <w:sz w:val="24"/>
        </w:rPr>
        <w:t>4</w:t>
      </w:r>
      <w:r>
        <w:rPr>
          <w:rFonts w:hint="eastAsia" w:ascii="宋体" w:hAnsi="宋体"/>
          <w:sz w:val="24"/>
        </w:rPr>
        <w:t>）</w:t>
      </w:r>
      <w:r>
        <w:rPr>
          <w:rFonts w:ascii="宋体" w:hAnsi="宋体"/>
          <w:sz w:val="24"/>
        </w:rPr>
        <w:t>环节动物门</w:t>
      </w:r>
      <w:r>
        <w:rPr>
          <w:rFonts w:hint="eastAsia" w:ascii="宋体" w:hAnsi="宋体"/>
          <w:sz w:val="24"/>
        </w:rPr>
        <w:t>：</w:t>
      </w:r>
      <w:r>
        <w:rPr>
          <w:rFonts w:ascii="宋体" w:hAnsi="宋体"/>
          <w:sz w:val="24"/>
        </w:rPr>
        <w:t>环节动物门</w:t>
      </w:r>
      <w:r>
        <w:rPr>
          <w:rFonts w:hint="eastAsia" w:ascii="宋体" w:hAnsi="宋体"/>
          <w:sz w:val="24"/>
        </w:rPr>
        <w:t>的</w:t>
      </w:r>
      <w:r>
        <w:rPr>
          <w:rFonts w:ascii="宋体" w:hAnsi="宋体"/>
          <w:sz w:val="24"/>
        </w:rPr>
        <w:t>主要特征</w:t>
      </w:r>
      <w:r>
        <w:rPr>
          <w:rFonts w:hint="eastAsia" w:ascii="宋体" w:hAnsi="宋体"/>
          <w:sz w:val="24"/>
        </w:rPr>
        <w:t>；</w:t>
      </w:r>
      <w:r>
        <w:rPr>
          <w:rFonts w:ascii="宋体" w:hAnsi="宋体"/>
          <w:sz w:val="24"/>
        </w:rPr>
        <w:t>多毛</w:t>
      </w:r>
      <w:r>
        <w:rPr>
          <w:rFonts w:hint="eastAsia" w:ascii="宋体" w:hAnsi="宋体"/>
          <w:sz w:val="24"/>
        </w:rPr>
        <w:t>类</w:t>
      </w:r>
      <w:r>
        <w:rPr>
          <w:rFonts w:ascii="宋体" w:hAnsi="宋体"/>
          <w:sz w:val="24"/>
        </w:rPr>
        <w:t>、寡毛</w:t>
      </w:r>
      <w:r>
        <w:rPr>
          <w:rFonts w:hint="eastAsia" w:ascii="宋体" w:hAnsi="宋体"/>
          <w:sz w:val="24"/>
        </w:rPr>
        <w:t>类</w:t>
      </w:r>
      <w:r>
        <w:rPr>
          <w:rFonts w:ascii="宋体" w:hAnsi="宋体"/>
          <w:sz w:val="24"/>
        </w:rPr>
        <w:t>、蛭</w:t>
      </w:r>
      <w:r>
        <w:rPr>
          <w:rFonts w:hint="eastAsia" w:ascii="宋体" w:hAnsi="宋体"/>
          <w:sz w:val="24"/>
        </w:rPr>
        <w:t>类</w:t>
      </w:r>
      <w:r>
        <w:rPr>
          <w:rFonts w:ascii="宋体" w:hAnsi="宋体"/>
          <w:sz w:val="24"/>
        </w:rPr>
        <w:t>的主要特征。</w:t>
      </w:r>
    </w:p>
    <w:p w14:paraId="2EF340D3">
      <w:pPr>
        <w:tabs>
          <w:tab w:val="left" w:pos="540"/>
        </w:tabs>
        <w:autoSpaceDN w:val="0"/>
        <w:spacing w:line="360" w:lineRule="auto"/>
        <w:ind w:firstLine="480" w:firstLineChars="200"/>
        <w:contextualSpacing/>
        <w:rPr>
          <w:rFonts w:hint="eastAsia" w:ascii="宋体" w:hAnsi="宋体"/>
          <w:sz w:val="24"/>
        </w:rPr>
      </w:pPr>
      <w:r>
        <w:rPr>
          <w:rFonts w:hint="eastAsia" w:ascii="宋体" w:hAnsi="宋体"/>
          <w:sz w:val="24"/>
        </w:rPr>
        <w:t>（</w:t>
      </w:r>
      <w:r>
        <w:rPr>
          <w:rFonts w:ascii="宋体" w:hAnsi="宋体"/>
          <w:sz w:val="24"/>
        </w:rPr>
        <w:t>5</w:t>
      </w:r>
      <w:r>
        <w:rPr>
          <w:rFonts w:hint="eastAsia" w:ascii="宋体" w:hAnsi="宋体"/>
          <w:sz w:val="24"/>
        </w:rPr>
        <w:t>）</w:t>
      </w:r>
      <w:r>
        <w:rPr>
          <w:rFonts w:ascii="宋体" w:hAnsi="宋体"/>
          <w:sz w:val="24"/>
        </w:rPr>
        <w:t>软体动物门</w:t>
      </w:r>
      <w:r>
        <w:rPr>
          <w:rFonts w:hint="eastAsia" w:ascii="宋体" w:hAnsi="宋体"/>
          <w:sz w:val="24"/>
        </w:rPr>
        <w:t>：</w:t>
      </w:r>
      <w:r>
        <w:rPr>
          <w:rFonts w:ascii="宋体" w:hAnsi="宋体"/>
          <w:sz w:val="24"/>
        </w:rPr>
        <w:t>软体动物门的主要特征及其</w:t>
      </w:r>
      <w:r>
        <w:rPr>
          <w:rFonts w:hint="eastAsia" w:ascii="宋体" w:hAnsi="宋体"/>
          <w:sz w:val="24"/>
        </w:rPr>
        <w:t>高级</w:t>
      </w:r>
      <w:r>
        <w:rPr>
          <w:rFonts w:ascii="宋体" w:hAnsi="宋体"/>
          <w:sz w:val="24"/>
        </w:rPr>
        <w:t>阶元的</w:t>
      </w:r>
      <w:r>
        <w:rPr>
          <w:rFonts w:hint="eastAsia" w:ascii="宋体" w:hAnsi="宋体"/>
          <w:sz w:val="24"/>
        </w:rPr>
        <w:t>分类；</w:t>
      </w:r>
      <w:r>
        <w:rPr>
          <w:sz w:val="24"/>
          <w:szCs w:val="24"/>
        </w:rPr>
        <w:t>双壳纲</w:t>
      </w:r>
      <w:r>
        <w:rPr>
          <w:rFonts w:ascii="宋体" w:hAnsi="宋体"/>
          <w:sz w:val="24"/>
        </w:rPr>
        <w:t>、腹足纲和头</w:t>
      </w:r>
      <w:r>
        <w:rPr>
          <w:rFonts w:hint="eastAsia" w:ascii="宋体" w:hAnsi="宋体"/>
          <w:sz w:val="24"/>
        </w:rPr>
        <w:t>足纲的主要特征及代表动物。</w:t>
      </w:r>
    </w:p>
    <w:p w14:paraId="1A8DDDC7">
      <w:pPr>
        <w:autoSpaceDN w:val="0"/>
        <w:spacing w:line="360" w:lineRule="auto"/>
        <w:contextualSpacing/>
        <w:rPr>
          <w:rFonts w:hint="eastAsia" w:ascii="宋体" w:hAnsi="宋体"/>
          <w:bCs/>
          <w:sz w:val="24"/>
        </w:rPr>
      </w:pPr>
      <w:r>
        <w:rPr>
          <w:rFonts w:ascii="宋体" w:hAnsi="宋体"/>
          <w:bCs/>
          <w:sz w:val="24"/>
        </w:rPr>
        <w:t>7</w:t>
      </w:r>
      <w:r>
        <w:rPr>
          <w:rFonts w:hint="eastAsia" w:ascii="宋体" w:hAnsi="宋体"/>
          <w:bCs/>
          <w:sz w:val="24"/>
        </w:rPr>
        <w:t>、蜕皮动物</w:t>
      </w:r>
    </w:p>
    <w:p w14:paraId="6C8B1469">
      <w:pPr>
        <w:tabs>
          <w:tab w:val="left" w:pos="540"/>
        </w:tabs>
        <w:autoSpaceDN w:val="0"/>
        <w:spacing w:line="360" w:lineRule="auto"/>
        <w:ind w:firstLine="480" w:firstLineChars="200"/>
        <w:contextualSpacing/>
        <w:rPr>
          <w:rFonts w:hint="eastAsia" w:ascii="宋体" w:hAnsi="宋体"/>
          <w:sz w:val="24"/>
        </w:rPr>
      </w:pPr>
      <w:r>
        <w:rPr>
          <w:rFonts w:hint="eastAsia" w:ascii="宋体" w:hAnsi="宋体"/>
          <w:sz w:val="24"/>
        </w:rPr>
        <w:t>（1）</w:t>
      </w:r>
      <w:r>
        <w:rPr>
          <w:rFonts w:ascii="宋体" w:hAnsi="宋体"/>
          <w:sz w:val="24"/>
        </w:rPr>
        <w:t>蜕皮动物的</w:t>
      </w:r>
      <w:r>
        <w:rPr>
          <w:rFonts w:hint="eastAsia" w:ascii="宋体" w:hAnsi="宋体"/>
          <w:sz w:val="24"/>
        </w:rPr>
        <w:t>概念</w:t>
      </w:r>
      <w:r>
        <w:rPr>
          <w:rFonts w:ascii="宋体" w:hAnsi="宋体"/>
          <w:sz w:val="24"/>
        </w:rPr>
        <w:t>与</w:t>
      </w:r>
      <w:r>
        <w:rPr>
          <w:rFonts w:hint="eastAsia" w:ascii="宋体" w:hAnsi="宋体"/>
          <w:sz w:val="24"/>
        </w:rPr>
        <w:t>主要</w:t>
      </w:r>
      <w:r>
        <w:rPr>
          <w:rFonts w:ascii="宋体" w:hAnsi="宋体"/>
          <w:sz w:val="24"/>
        </w:rPr>
        <w:t>门类。</w:t>
      </w:r>
    </w:p>
    <w:p w14:paraId="78354D94">
      <w:pPr>
        <w:tabs>
          <w:tab w:val="left" w:pos="540"/>
        </w:tabs>
        <w:autoSpaceDN w:val="0"/>
        <w:spacing w:line="360" w:lineRule="auto"/>
        <w:ind w:firstLine="480" w:firstLineChars="200"/>
        <w:contextualSpacing/>
        <w:rPr>
          <w:rFonts w:hint="eastAsia" w:ascii="宋体" w:hAnsi="宋体"/>
          <w:sz w:val="24"/>
        </w:rPr>
      </w:pPr>
      <w:r>
        <w:rPr>
          <w:rFonts w:hint="eastAsia" w:ascii="宋体" w:hAnsi="宋体"/>
          <w:sz w:val="24"/>
        </w:rPr>
        <w:t>（</w:t>
      </w:r>
      <w:r>
        <w:rPr>
          <w:rFonts w:ascii="宋体" w:hAnsi="宋体"/>
          <w:sz w:val="24"/>
        </w:rPr>
        <w:t>2</w:t>
      </w:r>
      <w:r>
        <w:rPr>
          <w:rFonts w:hint="eastAsia" w:ascii="宋体" w:hAnsi="宋体"/>
          <w:sz w:val="24"/>
        </w:rPr>
        <w:t>）</w:t>
      </w:r>
      <w:r>
        <w:rPr>
          <w:rFonts w:ascii="宋体" w:hAnsi="宋体"/>
          <w:sz w:val="24"/>
        </w:rPr>
        <w:t>线虫门：</w:t>
      </w:r>
      <w:r>
        <w:rPr>
          <w:rFonts w:hint="eastAsia" w:ascii="宋体" w:hAnsi="宋体"/>
          <w:sz w:val="24"/>
        </w:rPr>
        <w:t>线虫</w:t>
      </w:r>
      <w:r>
        <w:rPr>
          <w:rFonts w:ascii="宋体" w:hAnsi="宋体"/>
          <w:sz w:val="24"/>
        </w:rPr>
        <w:t>门的主要特征</w:t>
      </w:r>
      <w:r>
        <w:rPr>
          <w:rFonts w:hint="eastAsia" w:ascii="宋体" w:hAnsi="宋体"/>
          <w:sz w:val="24"/>
        </w:rPr>
        <w:t>及</w:t>
      </w:r>
      <w:r>
        <w:rPr>
          <w:rFonts w:ascii="宋体" w:hAnsi="宋体"/>
          <w:sz w:val="24"/>
        </w:rPr>
        <w:t>代表动物。</w:t>
      </w:r>
    </w:p>
    <w:p w14:paraId="7533EF05">
      <w:pPr>
        <w:tabs>
          <w:tab w:val="left" w:pos="540"/>
        </w:tabs>
        <w:autoSpaceDN w:val="0"/>
        <w:spacing w:line="360" w:lineRule="auto"/>
        <w:ind w:firstLine="480" w:firstLineChars="200"/>
        <w:contextualSpacing/>
      </w:pPr>
      <w:r>
        <w:rPr>
          <w:rFonts w:hint="eastAsia" w:ascii="宋体" w:hAnsi="宋体"/>
          <w:sz w:val="24"/>
        </w:rPr>
        <w:t>（</w:t>
      </w:r>
      <w:r>
        <w:rPr>
          <w:rFonts w:ascii="宋体" w:hAnsi="宋体"/>
          <w:sz w:val="24"/>
        </w:rPr>
        <w:t>3</w:t>
      </w:r>
      <w:r>
        <w:rPr>
          <w:rFonts w:hint="eastAsia" w:ascii="宋体" w:hAnsi="宋体"/>
          <w:sz w:val="24"/>
        </w:rPr>
        <w:t>）</w:t>
      </w:r>
      <w:r>
        <w:rPr>
          <w:rFonts w:ascii="宋体" w:hAnsi="宋体"/>
          <w:sz w:val="24"/>
        </w:rPr>
        <w:t>节肢动物门</w:t>
      </w:r>
      <w:r>
        <w:rPr>
          <w:rFonts w:hint="eastAsia" w:ascii="宋体" w:hAnsi="宋体"/>
          <w:sz w:val="24"/>
        </w:rPr>
        <w:t>：</w:t>
      </w:r>
      <w:r>
        <w:rPr>
          <w:rFonts w:ascii="宋体" w:hAnsi="宋体"/>
          <w:sz w:val="24"/>
        </w:rPr>
        <w:t>节肢动物门的主要特征及其</w:t>
      </w:r>
      <w:r>
        <w:rPr>
          <w:rFonts w:hint="eastAsia" w:ascii="宋体" w:hAnsi="宋体"/>
          <w:sz w:val="24"/>
        </w:rPr>
        <w:t>高级</w:t>
      </w:r>
      <w:r>
        <w:rPr>
          <w:rFonts w:ascii="宋体" w:hAnsi="宋体"/>
          <w:sz w:val="24"/>
        </w:rPr>
        <w:t>阶元的</w:t>
      </w:r>
      <w:r>
        <w:rPr>
          <w:rFonts w:hint="eastAsia" w:ascii="宋体" w:hAnsi="宋体"/>
          <w:sz w:val="24"/>
        </w:rPr>
        <w:t>分类；</w:t>
      </w:r>
      <w:r>
        <w:rPr>
          <w:rFonts w:ascii="宋体" w:hAnsi="宋体"/>
          <w:sz w:val="24"/>
        </w:rPr>
        <w:t>甲壳亚门</w:t>
      </w:r>
      <w:r>
        <w:rPr>
          <w:rFonts w:hint="eastAsia" w:ascii="宋体" w:hAnsi="宋体"/>
          <w:sz w:val="24"/>
        </w:rPr>
        <w:t>（</w:t>
      </w:r>
      <w:r>
        <w:rPr>
          <w:rFonts w:ascii="宋体" w:hAnsi="宋体"/>
          <w:sz w:val="24"/>
        </w:rPr>
        <w:t>纲）、</w:t>
      </w:r>
      <w:r>
        <w:rPr>
          <w:rFonts w:hint="eastAsia" w:ascii="宋体" w:hAnsi="宋体"/>
          <w:sz w:val="24"/>
        </w:rPr>
        <w:t>六足</w:t>
      </w:r>
      <w:r>
        <w:rPr>
          <w:rFonts w:ascii="宋体" w:hAnsi="宋体"/>
          <w:sz w:val="24"/>
        </w:rPr>
        <w:t>亚门（昆虫纲</w:t>
      </w:r>
      <w:r>
        <w:rPr>
          <w:rFonts w:hint="eastAsia" w:ascii="宋体" w:hAnsi="宋体"/>
          <w:sz w:val="24"/>
        </w:rPr>
        <w:t>）</w:t>
      </w:r>
      <w:r>
        <w:rPr>
          <w:rFonts w:ascii="宋体" w:hAnsi="宋体"/>
          <w:sz w:val="24"/>
        </w:rPr>
        <w:t>的主要特征及代表动物</w:t>
      </w:r>
      <w:r>
        <w:rPr>
          <w:rFonts w:hint="eastAsia" w:ascii="宋体" w:hAnsi="宋体"/>
          <w:sz w:val="24"/>
        </w:rPr>
        <w:t>；</w:t>
      </w:r>
      <w:r>
        <w:rPr>
          <w:rFonts w:ascii="宋体" w:hAnsi="宋体"/>
          <w:sz w:val="24"/>
        </w:rPr>
        <w:t>节肢动物与人类的关系。</w:t>
      </w:r>
    </w:p>
    <w:p w14:paraId="2970636D">
      <w:pPr>
        <w:autoSpaceDN w:val="0"/>
        <w:spacing w:line="360" w:lineRule="auto"/>
        <w:contextualSpacing/>
        <w:rPr>
          <w:rFonts w:hint="eastAsia" w:ascii="宋体" w:hAnsi="宋体"/>
          <w:bCs/>
          <w:sz w:val="24"/>
        </w:rPr>
      </w:pPr>
      <w:r>
        <w:rPr>
          <w:rFonts w:ascii="宋体" w:hAnsi="宋体"/>
          <w:bCs/>
          <w:sz w:val="24"/>
        </w:rPr>
        <w:t>8</w:t>
      </w:r>
      <w:r>
        <w:rPr>
          <w:rFonts w:hint="eastAsia" w:ascii="宋体" w:hAnsi="宋体"/>
          <w:bCs/>
          <w:sz w:val="24"/>
        </w:rPr>
        <w:t>、后口无脊椎动物</w:t>
      </w:r>
    </w:p>
    <w:p w14:paraId="46720ACE">
      <w:pPr>
        <w:tabs>
          <w:tab w:val="left" w:pos="540"/>
        </w:tabs>
        <w:autoSpaceDN w:val="0"/>
        <w:spacing w:line="360" w:lineRule="auto"/>
        <w:ind w:firstLine="480" w:firstLineChars="200"/>
        <w:contextualSpacing/>
      </w:pPr>
      <w:r>
        <w:rPr>
          <w:rFonts w:hint="eastAsia" w:ascii="宋体" w:hAnsi="宋体"/>
          <w:sz w:val="24"/>
        </w:rPr>
        <w:t>（1）</w:t>
      </w:r>
      <w:r>
        <w:rPr>
          <w:rFonts w:ascii="宋体" w:hAnsi="宋体"/>
          <w:sz w:val="24"/>
        </w:rPr>
        <w:t>棘皮动物门</w:t>
      </w:r>
      <w:r>
        <w:rPr>
          <w:rFonts w:hint="eastAsia" w:ascii="宋体" w:hAnsi="宋体"/>
          <w:sz w:val="24"/>
        </w:rPr>
        <w:t>：</w:t>
      </w:r>
      <w:r>
        <w:rPr>
          <w:rFonts w:ascii="宋体" w:hAnsi="宋体"/>
          <w:sz w:val="24"/>
        </w:rPr>
        <w:t>棘皮动物门及其代表动物的主要特征</w:t>
      </w:r>
      <w:r>
        <w:rPr>
          <w:rFonts w:hint="eastAsia" w:ascii="宋体" w:hAnsi="宋体"/>
          <w:sz w:val="24"/>
        </w:rPr>
        <w:t>；</w:t>
      </w:r>
      <w:r>
        <w:rPr>
          <w:rFonts w:ascii="宋体" w:hAnsi="宋体"/>
          <w:sz w:val="24"/>
        </w:rPr>
        <w:t>棘皮动物门的分纲。</w:t>
      </w:r>
    </w:p>
    <w:p w14:paraId="523EB8A5">
      <w:pPr>
        <w:tabs>
          <w:tab w:val="left" w:pos="540"/>
        </w:tabs>
        <w:autoSpaceDN w:val="0"/>
        <w:spacing w:line="360" w:lineRule="auto"/>
        <w:ind w:firstLine="480" w:firstLineChars="200"/>
        <w:contextualSpacing/>
      </w:pPr>
      <w:r>
        <w:rPr>
          <w:rFonts w:hint="eastAsia" w:ascii="宋体" w:hAnsi="宋体"/>
          <w:sz w:val="24"/>
        </w:rPr>
        <w:t>（2）</w:t>
      </w:r>
      <w:r>
        <w:rPr>
          <w:rFonts w:ascii="宋体" w:hAnsi="宋体"/>
          <w:sz w:val="24"/>
        </w:rPr>
        <w:t>半索动物门</w:t>
      </w:r>
      <w:r>
        <w:rPr>
          <w:rFonts w:hint="eastAsia" w:ascii="宋体" w:hAnsi="宋体"/>
          <w:sz w:val="24"/>
        </w:rPr>
        <w:t>：</w:t>
      </w:r>
      <w:r>
        <w:rPr>
          <w:rFonts w:ascii="宋体" w:hAnsi="宋体"/>
          <w:sz w:val="24"/>
        </w:rPr>
        <w:t>半索动物门的主要特征。</w:t>
      </w:r>
    </w:p>
    <w:p w14:paraId="10CD203F">
      <w:pPr>
        <w:autoSpaceDN w:val="0"/>
        <w:spacing w:line="360" w:lineRule="auto"/>
        <w:contextualSpacing/>
        <w:rPr>
          <w:rFonts w:ascii="宋体" w:hAnsi="宋体"/>
          <w:bCs/>
          <w:sz w:val="24"/>
        </w:rPr>
      </w:pPr>
      <w:r>
        <w:rPr>
          <w:rFonts w:ascii="宋体" w:hAnsi="宋体"/>
          <w:bCs/>
          <w:sz w:val="24"/>
        </w:rPr>
        <w:t>9</w:t>
      </w:r>
      <w:r>
        <w:rPr>
          <w:rFonts w:hint="eastAsia" w:ascii="宋体" w:hAnsi="宋体"/>
          <w:bCs/>
          <w:sz w:val="24"/>
        </w:rPr>
        <w:t>、</w:t>
      </w:r>
      <w:r>
        <w:rPr>
          <w:rFonts w:ascii="宋体" w:hAnsi="宋体"/>
          <w:bCs/>
          <w:sz w:val="24"/>
        </w:rPr>
        <w:t>脊索动物门</w:t>
      </w:r>
    </w:p>
    <w:p w14:paraId="75BC07A7">
      <w:pPr>
        <w:autoSpaceDN w:val="0"/>
        <w:spacing w:line="360" w:lineRule="auto"/>
        <w:ind w:firstLine="480" w:firstLineChars="200"/>
        <w:contextualSpacing/>
      </w:pPr>
      <w:r>
        <w:rPr>
          <w:rFonts w:ascii="宋体" w:hAnsi="宋体"/>
          <w:sz w:val="24"/>
        </w:rPr>
        <w:t>脊索动物门的主要特征</w:t>
      </w:r>
      <w:r>
        <w:rPr>
          <w:rFonts w:hint="eastAsia" w:ascii="宋体" w:hAnsi="宋体"/>
          <w:sz w:val="24"/>
        </w:rPr>
        <w:t>、</w:t>
      </w:r>
      <w:r>
        <w:rPr>
          <w:rFonts w:ascii="宋体" w:hAnsi="宋体"/>
          <w:sz w:val="24"/>
        </w:rPr>
        <w:t>分类</w:t>
      </w:r>
      <w:r>
        <w:rPr>
          <w:rFonts w:hint="eastAsia" w:ascii="宋体" w:hAnsi="宋体"/>
          <w:sz w:val="24"/>
        </w:rPr>
        <w:t>和起源</w:t>
      </w:r>
      <w:r>
        <w:rPr>
          <w:rFonts w:ascii="宋体" w:hAnsi="宋体"/>
          <w:sz w:val="24"/>
        </w:rPr>
        <w:t>，各亚门的主要特征</w:t>
      </w:r>
      <w:r>
        <w:rPr>
          <w:rFonts w:hint="eastAsia" w:ascii="宋体" w:hAnsi="宋体"/>
          <w:sz w:val="24"/>
        </w:rPr>
        <w:t>及其代表动物</w:t>
      </w:r>
      <w:r>
        <w:rPr>
          <w:rFonts w:ascii="宋体" w:hAnsi="宋体"/>
          <w:sz w:val="24"/>
        </w:rPr>
        <w:t>。</w:t>
      </w:r>
    </w:p>
    <w:p w14:paraId="3E049B93">
      <w:pPr>
        <w:autoSpaceDN w:val="0"/>
        <w:spacing w:line="360" w:lineRule="auto"/>
        <w:contextualSpacing/>
        <w:rPr>
          <w:rFonts w:ascii="宋体" w:hAnsi="宋体"/>
          <w:bCs/>
          <w:sz w:val="24"/>
        </w:rPr>
      </w:pPr>
      <w:r>
        <w:rPr>
          <w:rFonts w:ascii="宋体" w:hAnsi="宋体"/>
          <w:bCs/>
          <w:sz w:val="24"/>
        </w:rPr>
        <w:t>10</w:t>
      </w:r>
      <w:r>
        <w:rPr>
          <w:rFonts w:hint="eastAsia" w:ascii="宋体" w:hAnsi="宋体"/>
          <w:bCs/>
          <w:sz w:val="24"/>
        </w:rPr>
        <w:t>、</w:t>
      </w:r>
      <w:r>
        <w:rPr>
          <w:rFonts w:ascii="宋体" w:hAnsi="宋体"/>
          <w:bCs/>
          <w:sz w:val="24"/>
        </w:rPr>
        <w:t>圆口纲</w:t>
      </w:r>
    </w:p>
    <w:p w14:paraId="6585EC01">
      <w:pPr>
        <w:autoSpaceDN w:val="0"/>
        <w:spacing w:line="360" w:lineRule="auto"/>
        <w:ind w:firstLine="480" w:firstLineChars="200"/>
        <w:contextualSpacing/>
      </w:pPr>
      <w:r>
        <w:rPr>
          <w:rFonts w:ascii="宋体" w:hAnsi="宋体"/>
          <w:sz w:val="24"/>
        </w:rPr>
        <w:t>圆口纲的主要特征</w:t>
      </w:r>
      <w:r>
        <w:rPr>
          <w:rFonts w:hint="eastAsia" w:ascii="宋体" w:hAnsi="宋体"/>
          <w:sz w:val="24"/>
        </w:rPr>
        <w:t>、分类和起源</w:t>
      </w:r>
      <w:r>
        <w:rPr>
          <w:rFonts w:ascii="宋体" w:hAnsi="宋体"/>
          <w:sz w:val="24"/>
        </w:rPr>
        <w:t>，</w:t>
      </w:r>
      <w:r>
        <w:rPr>
          <w:rFonts w:hint="eastAsia" w:ascii="宋体" w:hAnsi="宋体"/>
          <w:sz w:val="24"/>
        </w:rPr>
        <w:t>圆口纲的原始性与适应寄生或半寄生生活的主要特征</w:t>
      </w:r>
      <w:r>
        <w:rPr>
          <w:rFonts w:ascii="宋体" w:hAnsi="宋体"/>
          <w:sz w:val="24"/>
        </w:rPr>
        <w:t>。</w:t>
      </w:r>
    </w:p>
    <w:p w14:paraId="06B03926">
      <w:pPr>
        <w:autoSpaceDN w:val="0"/>
        <w:spacing w:line="360" w:lineRule="auto"/>
        <w:contextualSpacing/>
        <w:rPr>
          <w:rFonts w:ascii="宋体" w:hAnsi="宋体"/>
          <w:bCs/>
          <w:sz w:val="24"/>
        </w:rPr>
      </w:pPr>
      <w:r>
        <w:rPr>
          <w:rFonts w:ascii="宋体" w:hAnsi="宋体"/>
          <w:bCs/>
          <w:sz w:val="24"/>
        </w:rPr>
        <w:t>11</w:t>
      </w:r>
      <w:r>
        <w:rPr>
          <w:rFonts w:hint="eastAsia" w:ascii="宋体" w:hAnsi="宋体"/>
          <w:bCs/>
          <w:sz w:val="24"/>
        </w:rPr>
        <w:t>、</w:t>
      </w:r>
      <w:r>
        <w:rPr>
          <w:rFonts w:ascii="宋体" w:hAnsi="宋体"/>
          <w:bCs/>
          <w:sz w:val="24"/>
        </w:rPr>
        <w:t>鱼纲</w:t>
      </w:r>
    </w:p>
    <w:p w14:paraId="57B47F9D">
      <w:pPr>
        <w:autoSpaceDN w:val="0"/>
        <w:spacing w:line="360" w:lineRule="auto"/>
        <w:ind w:firstLine="480" w:firstLineChars="200"/>
        <w:contextualSpacing/>
      </w:pPr>
      <w:r>
        <w:rPr>
          <w:rFonts w:ascii="宋体" w:hAnsi="宋体"/>
          <w:sz w:val="24"/>
        </w:rPr>
        <w:t>鱼纲的主要特征、分类、起源与进化，鱼类的洄游，鱼类的经济</w:t>
      </w:r>
      <w:r>
        <w:rPr>
          <w:rFonts w:hint="eastAsia" w:ascii="宋体" w:hAnsi="宋体"/>
          <w:sz w:val="24"/>
        </w:rPr>
        <w:t>价值</w:t>
      </w:r>
      <w:r>
        <w:rPr>
          <w:rFonts w:ascii="宋体" w:hAnsi="宋体"/>
          <w:sz w:val="24"/>
        </w:rPr>
        <w:t>。</w:t>
      </w:r>
    </w:p>
    <w:p w14:paraId="738B93F6">
      <w:pPr>
        <w:autoSpaceDN w:val="0"/>
        <w:spacing w:line="360" w:lineRule="auto"/>
        <w:contextualSpacing/>
        <w:rPr>
          <w:rFonts w:ascii="宋体" w:hAnsi="宋体"/>
          <w:bCs/>
          <w:sz w:val="24"/>
        </w:rPr>
      </w:pPr>
      <w:r>
        <w:rPr>
          <w:rFonts w:ascii="宋体" w:hAnsi="宋体"/>
          <w:bCs/>
          <w:sz w:val="24"/>
        </w:rPr>
        <w:t>12</w:t>
      </w:r>
      <w:r>
        <w:rPr>
          <w:rFonts w:hint="eastAsia" w:ascii="宋体" w:hAnsi="宋体"/>
          <w:bCs/>
          <w:sz w:val="24"/>
        </w:rPr>
        <w:t>、</w:t>
      </w:r>
      <w:r>
        <w:rPr>
          <w:rFonts w:ascii="宋体" w:hAnsi="宋体"/>
          <w:bCs/>
          <w:sz w:val="24"/>
        </w:rPr>
        <w:t>两栖纲</w:t>
      </w:r>
    </w:p>
    <w:p w14:paraId="1A773020">
      <w:pPr>
        <w:autoSpaceDN w:val="0"/>
        <w:spacing w:line="360" w:lineRule="auto"/>
        <w:ind w:firstLine="480" w:firstLineChars="200"/>
        <w:contextualSpacing/>
      </w:pPr>
      <w:r>
        <w:rPr>
          <w:rFonts w:ascii="宋体" w:hAnsi="宋体"/>
          <w:sz w:val="24"/>
        </w:rPr>
        <w:t>两栖纲的主要特征、分类、起源</w:t>
      </w:r>
      <w:r>
        <w:rPr>
          <w:rFonts w:hint="eastAsia" w:ascii="宋体" w:hAnsi="宋体"/>
          <w:sz w:val="24"/>
        </w:rPr>
        <w:t>与</w:t>
      </w:r>
      <w:r>
        <w:rPr>
          <w:rFonts w:ascii="宋体" w:hAnsi="宋体"/>
          <w:sz w:val="24"/>
        </w:rPr>
        <w:t>进化</w:t>
      </w:r>
      <w:r>
        <w:rPr>
          <w:rFonts w:hint="eastAsia" w:ascii="宋体" w:hAnsi="宋体"/>
          <w:sz w:val="24"/>
        </w:rPr>
        <w:t>，两栖纲动物从水中向陆地登陆成功后所面临的主要问题及解决方式</w:t>
      </w:r>
      <w:r>
        <w:rPr>
          <w:rFonts w:ascii="宋体" w:hAnsi="宋体"/>
          <w:sz w:val="24"/>
        </w:rPr>
        <w:t>。</w:t>
      </w:r>
    </w:p>
    <w:p w14:paraId="49365007">
      <w:pPr>
        <w:autoSpaceDN w:val="0"/>
        <w:spacing w:line="360" w:lineRule="auto"/>
        <w:contextualSpacing/>
        <w:rPr>
          <w:rFonts w:ascii="宋体" w:hAnsi="宋体"/>
          <w:bCs/>
          <w:sz w:val="24"/>
        </w:rPr>
      </w:pPr>
      <w:r>
        <w:rPr>
          <w:rFonts w:ascii="宋体" w:hAnsi="宋体"/>
          <w:bCs/>
          <w:sz w:val="24"/>
        </w:rPr>
        <w:t>13</w:t>
      </w:r>
      <w:r>
        <w:rPr>
          <w:rFonts w:hint="eastAsia" w:ascii="宋体" w:hAnsi="宋体"/>
          <w:bCs/>
          <w:sz w:val="24"/>
        </w:rPr>
        <w:t>、</w:t>
      </w:r>
      <w:r>
        <w:rPr>
          <w:rFonts w:ascii="宋体" w:hAnsi="宋体"/>
          <w:bCs/>
          <w:sz w:val="24"/>
        </w:rPr>
        <w:t>爬行纲</w:t>
      </w:r>
    </w:p>
    <w:p w14:paraId="507290FD">
      <w:pPr>
        <w:autoSpaceDN w:val="0"/>
        <w:spacing w:line="360" w:lineRule="auto"/>
        <w:ind w:firstLine="480" w:firstLineChars="200"/>
        <w:contextualSpacing/>
      </w:pPr>
      <w:r>
        <w:rPr>
          <w:rFonts w:ascii="宋体" w:hAnsi="宋体"/>
          <w:sz w:val="24"/>
        </w:rPr>
        <w:t>爬行纲的主要特征、分类、起源</w:t>
      </w:r>
      <w:r>
        <w:rPr>
          <w:rFonts w:hint="eastAsia" w:ascii="宋体" w:hAnsi="宋体"/>
          <w:sz w:val="24"/>
        </w:rPr>
        <w:t>与</w:t>
      </w:r>
      <w:r>
        <w:rPr>
          <w:rFonts w:ascii="宋体" w:hAnsi="宋体"/>
          <w:sz w:val="24"/>
        </w:rPr>
        <w:t>进化，羊膜卵的主要特征及其在动物演化史上的意义，爬行动物的经济价值。</w:t>
      </w:r>
    </w:p>
    <w:p w14:paraId="7E520910">
      <w:pPr>
        <w:autoSpaceDN w:val="0"/>
        <w:spacing w:line="360" w:lineRule="auto"/>
        <w:contextualSpacing/>
        <w:rPr>
          <w:rFonts w:ascii="宋体" w:hAnsi="宋体"/>
          <w:bCs/>
          <w:sz w:val="24"/>
        </w:rPr>
      </w:pPr>
      <w:r>
        <w:rPr>
          <w:rFonts w:ascii="宋体" w:hAnsi="宋体"/>
          <w:bCs/>
          <w:sz w:val="24"/>
        </w:rPr>
        <w:t>14</w:t>
      </w:r>
      <w:r>
        <w:rPr>
          <w:rFonts w:hint="eastAsia" w:ascii="宋体" w:hAnsi="宋体"/>
          <w:bCs/>
          <w:sz w:val="24"/>
        </w:rPr>
        <w:t>、</w:t>
      </w:r>
      <w:r>
        <w:rPr>
          <w:rFonts w:ascii="宋体" w:hAnsi="宋体"/>
          <w:bCs/>
          <w:sz w:val="24"/>
        </w:rPr>
        <w:t>鸟纲</w:t>
      </w:r>
    </w:p>
    <w:p w14:paraId="4957B509">
      <w:pPr>
        <w:autoSpaceDN w:val="0"/>
        <w:spacing w:line="360" w:lineRule="auto"/>
        <w:ind w:firstLine="480" w:firstLineChars="200"/>
        <w:contextualSpacing/>
      </w:pPr>
      <w:r>
        <w:rPr>
          <w:rFonts w:ascii="宋体" w:hAnsi="宋体"/>
          <w:sz w:val="24"/>
        </w:rPr>
        <w:t>鸟类适应飞翔生活的主要特征，鸟纲的分类及代表动物，</w:t>
      </w:r>
      <w:r>
        <w:rPr>
          <w:rFonts w:hint="eastAsia" w:ascii="宋体" w:hAnsi="宋体"/>
          <w:sz w:val="24"/>
        </w:rPr>
        <w:t>鸟类的繁殖，</w:t>
      </w:r>
      <w:r>
        <w:rPr>
          <w:rFonts w:ascii="宋体" w:hAnsi="宋体"/>
          <w:sz w:val="24"/>
        </w:rPr>
        <w:t>恒温在动物演化史上的生物学意义。</w:t>
      </w:r>
    </w:p>
    <w:p w14:paraId="096F6604">
      <w:pPr>
        <w:autoSpaceDN w:val="0"/>
        <w:spacing w:line="360" w:lineRule="auto"/>
        <w:contextualSpacing/>
        <w:rPr>
          <w:rFonts w:ascii="宋体" w:hAnsi="宋体"/>
          <w:bCs/>
          <w:sz w:val="24"/>
        </w:rPr>
      </w:pPr>
      <w:r>
        <w:rPr>
          <w:rFonts w:ascii="宋体" w:hAnsi="宋体"/>
          <w:bCs/>
          <w:sz w:val="24"/>
        </w:rPr>
        <w:t>15</w:t>
      </w:r>
      <w:r>
        <w:rPr>
          <w:rFonts w:hint="eastAsia" w:ascii="宋体" w:hAnsi="宋体"/>
          <w:bCs/>
          <w:sz w:val="24"/>
        </w:rPr>
        <w:t>、</w:t>
      </w:r>
      <w:r>
        <w:rPr>
          <w:rFonts w:ascii="宋体" w:hAnsi="宋体"/>
          <w:bCs/>
          <w:sz w:val="24"/>
        </w:rPr>
        <w:t>哺乳纲</w:t>
      </w:r>
    </w:p>
    <w:p w14:paraId="6FBA7237">
      <w:pPr>
        <w:autoSpaceDN w:val="0"/>
        <w:spacing w:line="360" w:lineRule="auto"/>
        <w:ind w:firstLine="480" w:firstLineChars="200"/>
        <w:contextualSpacing/>
        <w:rPr>
          <w:rFonts w:ascii="宋体" w:hAnsi="宋体"/>
          <w:sz w:val="24"/>
        </w:rPr>
      </w:pPr>
      <w:r>
        <w:rPr>
          <w:rFonts w:ascii="宋体" w:hAnsi="宋体"/>
          <w:sz w:val="24"/>
        </w:rPr>
        <w:t>哺乳纲的主要特征</w:t>
      </w:r>
      <w:r>
        <w:rPr>
          <w:rFonts w:hint="eastAsia" w:ascii="宋体" w:hAnsi="宋体"/>
          <w:sz w:val="24"/>
        </w:rPr>
        <w:t>，</w:t>
      </w:r>
      <w:r>
        <w:rPr>
          <w:rFonts w:ascii="宋体" w:hAnsi="宋体"/>
          <w:sz w:val="24"/>
        </w:rPr>
        <w:t>各亚纲的主要特征及代表动物，胎生和哺乳在动物演化史上的重要意义。</w:t>
      </w:r>
    </w:p>
    <w:p w14:paraId="5601FDD7">
      <w:pPr>
        <w:autoSpaceDN w:val="0"/>
        <w:spacing w:line="360" w:lineRule="auto"/>
        <w:ind w:firstLine="420" w:firstLineChars="200"/>
        <w:contextualSpacing/>
        <w:rPr>
          <w:rFonts w:hint="eastAsia"/>
        </w:rPr>
      </w:pPr>
    </w:p>
    <w:p w14:paraId="1572814D">
      <w:pPr>
        <w:spacing w:line="360" w:lineRule="auto"/>
        <w:rPr>
          <w:rFonts w:hint="eastAsia" w:ascii="宋体" w:hAnsi="宋体"/>
          <w:sz w:val="24"/>
        </w:rPr>
      </w:pPr>
      <w:r>
        <w:rPr>
          <w:rFonts w:hint="eastAsia" w:ascii="宋体" w:hAnsi="宋体"/>
          <w:b/>
          <w:bCs/>
          <w:sz w:val="28"/>
          <w:szCs w:val="28"/>
        </w:rPr>
        <w:t xml:space="preserve">   </w:t>
      </w:r>
      <w:r>
        <w:rPr>
          <w:rFonts w:ascii="宋体" w:hAnsi="宋体"/>
          <w:b/>
          <w:bCs/>
          <w:sz w:val="28"/>
          <w:szCs w:val="28"/>
        </w:rPr>
        <w:t xml:space="preserve"> </w:t>
      </w:r>
      <w:r>
        <w:rPr>
          <w:rFonts w:hint="eastAsia" w:ascii="宋体" w:hAnsi="宋体"/>
          <w:b/>
          <w:sz w:val="24"/>
        </w:rPr>
        <w:t>《</w:t>
      </w:r>
      <w:r>
        <w:rPr>
          <w:rFonts w:ascii="宋体" w:hAnsi="宋体"/>
          <w:b/>
          <w:sz w:val="24"/>
        </w:rPr>
        <w:t>普通</w:t>
      </w:r>
      <w:r>
        <w:rPr>
          <w:rFonts w:hint="eastAsia" w:ascii="宋体" w:hAnsi="宋体"/>
          <w:b/>
          <w:sz w:val="24"/>
        </w:rPr>
        <w:t>生态</w:t>
      </w:r>
      <w:r>
        <w:rPr>
          <w:rFonts w:ascii="宋体" w:hAnsi="宋体"/>
          <w:b/>
          <w:sz w:val="24"/>
        </w:rPr>
        <w:t>学</w:t>
      </w:r>
      <w:r>
        <w:rPr>
          <w:rFonts w:hint="eastAsia" w:ascii="宋体" w:hAnsi="宋体"/>
          <w:b/>
          <w:sz w:val="24"/>
        </w:rPr>
        <w:t>》部分</w:t>
      </w:r>
      <w:r>
        <w:rPr>
          <w:rFonts w:ascii="宋体" w:hAnsi="宋体"/>
          <w:b/>
          <w:sz w:val="24"/>
        </w:rPr>
        <w:t>：</w:t>
      </w:r>
    </w:p>
    <w:p w14:paraId="1A0D6824">
      <w:pPr>
        <w:autoSpaceDN w:val="0"/>
        <w:spacing w:line="360" w:lineRule="auto"/>
        <w:contextualSpacing/>
        <w:rPr>
          <w:rFonts w:ascii="宋体" w:hAnsi="宋体"/>
          <w:bCs/>
          <w:sz w:val="24"/>
        </w:rPr>
      </w:pPr>
      <w:r>
        <w:rPr>
          <w:rFonts w:ascii="宋体" w:hAnsi="宋体"/>
          <w:bCs/>
          <w:sz w:val="24"/>
        </w:rPr>
        <w:t>1、绪论</w:t>
      </w:r>
    </w:p>
    <w:p w14:paraId="30C86109">
      <w:pPr>
        <w:spacing w:line="360" w:lineRule="auto"/>
        <w:contextualSpacing/>
      </w:pPr>
      <w:r>
        <w:rPr>
          <w:rFonts w:hint="eastAsia" w:ascii="宋体" w:hAnsi="宋体"/>
          <w:sz w:val="24"/>
        </w:rPr>
        <w:t>（1）</w:t>
      </w:r>
      <w:r>
        <w:rPr>
          <w:rFonts w:ascii="宋体" w:hAnsi="宋体"/>
          <w:sz w:val="24"/>
        </w:rPr>
        <w:t>生态学定义</w:t>
      </w:r>
    </w:p>
    <w:p w14:paraId="06A2FA8F">
      <w:pPr>
        <w:tabs>
          <w:tab w:val="left" w:pos="900"/>
        </w:tabs>
        <w:autoSpaceDN w:val="0"/>
        <w:spacing w:line="360" w:lineRule="auto"/>
        <w:contextualSpacing/>
      </w:pPr>
      <w:r>
        <w:rPr>
          <w:rFonts w:hint="eastAsia" w:ascii="宋体" w:hAnsi="宋体"/>
          <w:sz w:val="24"/>
        </w:rPr>
        <w:t>（2）</w:t>
      </w:r>
      <w:r>
        <w:rPr>
          <w:rFonts w:ascii="宋体" w:hAnsi="宋体"/>
          <w:sz w:val="24"/>
        </w:rPr>
        <w:t>生态学研究对象</w:t>
      </w:r>
    </w:p>
    <w:p w14:paraId="37E0708F">
      <w:pPr>
        <w:tabs>
          <w:tab w:val="left" w:pos="900"/>
        </w:tabs>
        <w:autoSpaceDN w:val="0"/>
        <w:spacing w:line="360" w:lineRule="auto"/>
        <w:contextualSpacing/>
      </w:pPr>
      <w:r>
        <w:rPr>
          <w:rFonts w:hint="eastAsia" w:ascii="宋体" w:hAnsi="宋体"/>
          <w:sz w:val="24"/>
        </w:rPr>
        <w:t>（3）</w:t>
      </w:r>
      <w:r>
        <w:rPr>
          <w:rFonts w:ascii="宋体" w:hAnsi="宋体"/>
          <w:sz w:val="24"/>
        </w:rPr>
        <w:t>生态学的分支学科</w:t>
      </w:r>
    </w:p>
    <w:p w14:paraId="3DE634C1">
      <w:pPr>
        <w:tabs>
          <w:tab w:val="left" w:pos="900"/>
        </w:tabs>
        <w:autoSpaceDN w:val="0"/>
        <w:spacing w:line="360" w:lineRule="auto"/>
        <w:contextualSpacing/>
      </w:pPr>
      <w:r>
        <w:rPr>
          <w:rFonts w:hint="eastAsia" w:ascii="宋体" w:hAnsi="宋体"/>
          <w:sz w:val="24"/>
        </w:rPr>
        <w:t>（4）</w:t>
      </w:r>
      <w:r>
        <w:rPr>
          <w:rFonts w:ascii="宋体" w:hAnsi="宋体"/>
          <w:sz w:val="24"/>
        </w:rPr>
        <w:t>生态学的研究方法</w:t>
      </w:r>
    </w:p>
    <w:p w14:paraId="317554CE">
      <w:pPr>
        <w:tabs>
          <w:tab w:val="left" w:pos="900"/>
        </w:tabs>
        <w:autoSpaceDN w:val="0"/>
        <w:spacing w:line="360" w:lineRule="auto"/>
        <w:contextualSpacing/>
      </w:pPr>
      <w:r>
        <w:rPr>
          <w:rFonts w:hint="eastAsia" w:ascii="宋体" w:hAnsi="宋体"/>
          <w:sz w:val="24"/>
        </w:rPr>
        <w:t>（5）</w:t>
      </w:r>
      <w:r>
        <w:rPr>
          <w:rFonts w:ascii="宋体" w:hAnsi="宋体"/>
          <w:sz w:val="24"/>
        </w:rPr>
        <w:t>生态学的发展趋势</w:t>
      </w:r>
    </w:p>
    <w:p w14:paraId="1486CF34">
      <w:pPr>
        <w:autoSpaceDN w:val="0"/>
        <w:spacing w:line="360" w:lineRule="auto"/>
        <w:contextualSpacing/>
        <w:rPr>
          <w:rFonts w:ascii="宋体" w:hAnsi="宋体"/>
          <w:bCs/>
          <w:sz w:val="24"/>
        </w:rPr>
      </w:pPr>
      <w:r>
        <w:rPr>
          <w:rFonts w:ascii="宋体" w:hAnsi="宋体"/>
          <w:bCs/>
          <w:sz w:val="24"/>
        </w:rPr>
        <w:t>2、有机体与环境</w:t>
      </w:r>
    </w:p>
    <w:p w14:paraId="7CFE1191">
      <w:pPr>
        <w:tabs>
          <w:tab w:val="left" w:pos="900"/>
        </w:tabs>
        <w:autoSpaceDN w:val="0"/>
        <w:spacing w:line="360" w:lineRule="auto"/>
        <w:contextualSpacing/>
      </w:pPr>
      <w:r>
        <w:rPr>
          <w:rFonts w:hint="eastAsia" w:ascii="宋体" w:hAnsi="宋体"/>
          <w:sz w:val="24"/>
        </w:rPr>
        <w:t>（1）</w:t>
      </w:r>
      <w:r>
        <w:rPr>
          <w:rFonts w:ascii="宋体" w:hAnsi="宋体"/>
          <w:sz w:val="24"/>
        </w:rPr>
        <w:t>生态因子概念及其分类</w:t>
      </w:r>
    </w:p>
    <w:p w14:paraId="222F0CBC">
      <w:pPr>
        <w:tabs>
          <w:tab w:val="left" w:pos="900"/>
        </w:tabs>
        <w:autoSpaceDN w:val="0"/>
        <w:spacing w:line="360" w:lineRule="auto"/>
        <w:contextualSpacing/>
      </w:pPr>
      <w:r>
        <w:rPr>
          <w:rFonts w:hint="eastAsia" w:ascii="宋体" w:hAnsi="宋体"/>
          <w:sz w:val="24"/>
        </w:rPr>
        <w:t>（2）</w:t>
      </w:r>
      <w:r>
        <w:rPr>
          <w:rFonts w:ascii="宋体" w:hAnsi="宋体"/>
          <w:sz w:val="24"/>
        </w:rPr>
        <w:t>环境因子（温度、水、光照、溶解盐类、溶解气体等）对生物的影响及生物对环境的适应</w:t>
      </w:r>
    </w:p>
    <w:p w14:paraId="4FDAEB2C">
      <w:pPr>
        <w:tabs>
          <w:tab w:val="left" w:pos="900"/>
        </w:tabs>
        <w:autoSpaceDN w:val="0"/>
        <w:spacing w:line="360" w:lineRule="auto"/>
        <w:contextualSpacing/>
      </w:pPr>
      <w:r>
        <w:rPr>
          <w:rFonts w:hint="eastAsia" w:ascii="宋体" w:hAnsi="宋体"/>
          <w:sz w:val="24"/>
        </w:rPr>
        <w:t>（3）</w:t>
      </w:r>
      <w:r>
        <w:rPr>
          <w:rFonts w:ascii="宋体" w:hAnsi="宋体"/>
          <w:sz w:val="24"/>
        </w:rPr>
        <w:t>利比希最小因子、限制因子与耐受性定律</w:t>
      </w:r>
    </w:p>
    <w:p w14:paraId="0DF0BAC3">
      <w:pPr>
        <w:autoSpaceDN w:val="0"/>
        <w:spacing w:line="360" w:lineRule="auto"/>
        <w:contextualSpacing/>
        <w:rPr>
          <w:rFonts w:ascii="宋体" w:hAnsi="宋体"/>
          <w:bCs/>
          <w:sz w:val="24"/>
        </w:rPr>
      </w:pPr>
      <w:r>
        <w:rPr>
          <w:rFonts w:ascii="宋体" w:hAnsi="宋体"/>
          <w:bCs/>
          <w:sz w:val="24"/>
        </w:rPr>
        <w:t>3、种群生态学</w:t>
      </w:r>
    </w:p>
    <w:p w14:paraId="67941FE3">
      <w:pPr>
        <w:tabs>
          <w:tab w:val="left" w:pos="900"/>
          <w:tab w:val="left" w:pos="960"/>
        </w:tabs>
        <w:autoSpaceDN w:val="0"/>
        <w:spacing w:line="360" w:lineRule="auto"/>
        <w:contextualSpacing/>
      </w:pPr>
      <w:r>
        <w:rPr>
          <w:rFonts w:hint="eastAsia" w:ascii="宋体" w:hAnsi="宋体"/>
          <w:sz w:val="24"/>
        </w:rPr>
        <w:t>（1）</w:t>
      </w:r>
      <w:r>
        <w:rPr>
          <w:rFonts w:ascii="宋体" w:hAnsi="宋体"/>
          <w:sz w:val="24"/>
        </w:rPr>
        <w:t>种群的概念及特征</w:t>
      </w:r>
    </w:p>
    <w:p w14:paraId="2D3E2BF8">
      <w:pPr>
        <w:tabs>
          <w:tab w:val="left" w:pos="900"/>
          <w:tab w:val="left" w:pos="960"/>
        </w:tabs>
        <w:autoSpaceDN w:val="0"/>
        <w:spacing w:line="360" w:lineRule="auto"/>
        <w:contextualSpacing/>
      </w:pPr>
      <w:r>
        <w:rPr>
          <w:rFonts w:hint="eastAsia" w:ascii="宋体" w:hAnsi="宋体"/>
          <w:sz w:val="24"/>
        </w:rPr>
        <w:t>（2）</w:t>
      </w:r>
      <w:r>
        <w:rPr>
          <w:rFonts w:ascii="宋体" w:hAnsi="宋体"/>
          <w:sz w:val="24"/>
        </w:rPr>
        <w:t>种群的结构及增长模型</w:t>
      </w:r>
    </w:p>
    <w:p w14:paraId="3C57FD32">
      <w:pPr>
        <w:tabs>
          <w:tab w:val="left" w:pos="900"/>
          <w:tab w:val="left" w:pos="960"/>
        </w:tabs>
        <w:autoSpaceDN w:val="0"/>
        <w:spacing w:line="360" w:lineRule="auto"/>
        <w:contextualSpacing/>
      </w:pPr>
      <w:r>
        <w:rPr>
          <w:rFonts w:hint="eastAsia" w:ascii="宋体" w:hAnsi="宋体"/>
          <w:sz w:val="24"/>
        </w:rPr>
        <w:t>（3）</w:t>
      </w:r>
      <w:r>
        <w:rPr>
          <w:rFonts w:ascii="宋体" w:hAnsi="宋体"/>
          <w:sz w:val="24"/>
        </w:rPr>
        <w:t>物种遗传变异和选择</w:t>
      </w:r>
    </w:p>
    <w:p w14:paraId="0C2CAFF0">
      <w:pPr>
        <w:tabs>
          <w:tab w:val="left" w:pos="900"/>
          <w:tab w:val="left" w:pos="960"/>
        </w:tabs>
        <w:autoSpaceDN w:val="0"/>
        <w:spacing w:line="360" w:lineRule="auto"/>
        <w:contextualSpacing/>
      </w:pPr>
      <w:r>
        <w:rPr>
          <w:rFonts w:hint="eastAsia" w:ascii="宋体" w:hAnsi="宋体"/>
          <w:sz w:val="24"/>
        </w:rPr>
        <w:t>（4）</w:t>
      </w:r>
      <w:r>
        <w:rPr>
          <w:rFonts w:ascii="宋体" w:hAnsi="宋体"/>
          <w:sz w:val="24"/>
        </w:rPr>
        <w:t>物种形成</w:t>
      </w:r>
    </w:p>
    <w:p w14:paraId="689F31F5">
      <w:pPr>
        <w:tabs>
          <w:tab w:val="left" w:pos="900"/>
          <w:tab w:val="left" w:pos="960"/>
        </w:tabs>
        <w:autoSpaceDN w:val="0"/>
        <w:spacing w:line="360" w:lineRule="auto"/>
        <w:contextualSpacing/>
      </w:pPr>
      <w:r>
        <w:rPr>
          <w:rFonts w:hint="eastAsia" w:ascii="宋体" w:hAnsi="宋体"/>
          <w:sz w:val="24"/>
        </w:rPr>
        <w:t>（5）</w:t>
      </w:r>
      <w:r>
        <w:rPr>
          <w:rFonts w:ascii="宋体" w:hAnsi="宋体"/>
          <w:sz w:val="24"/>
        </w:rPr>
        <w:t>生物的生态对策</w:t>
      </w:r>
    </w:p>
    <w:p w14:paraId="44BE5578">
      <w:pPr>
        <w:autoSpaceDN w:val="0"/>
        <w:spacing w:line="360" w:lineRule="auto"/>
        <w:contextualSpacing/>
      </w:pPr>
      <w:r>
        <w:rPr>
          <w:rFonts w:hint="eastAsia" w:ascii="宋体" w:hAnsi="宋体"/>
          <w:sz w:val="24"/>
        </w:rPr>
        <w:t>（6）</w:t>
      </w:r>
      <w:r>
        <w:rPr>
          <w:rFonts w:ascii="宋体" w:hAnsi="宋体"/>
          <w:sz w:val="24"/>
        </w:rPr>
        <w:t>种内关系</w:t>
      </w:r>
    </w:p>
    <w:p w14:paraId="31538B5A">
      <w:pPr>
        <w:autoSpaceDN w:val="0"/>
        <w:spacing w:line="360" w:lineRule="auto"/>
        <w:contextualSpacing/>
      </w:pPr>
      <w:r>
        <w:rPr>
          <w:rFonts w:hint="eastAsia" w:ascii="宋体" w:hAnsi="宋体"/>
          <w:sz w:val="24"/>
        </w:rPr>
        <w:t>（7）</w:t>
      </w:r>
      <w:r>
        <w:rPr>
          <w:rFonts w:ascii="宋体" w:hAnsi="宋体"/>
          <w:sz w:val="24"/>
        </w:rPr>
        <w:t>种群的动态及其调节</w:t>
      </w:r>
    </w:p>
    <w:p w14:paraId="6C77C348">
      <w:pPr>
        <w:autoSpaceDN w:val="0"/>
        <w:spacing w:line="360" w:lineRule="auto"/>
        <w:contextualSpacing/>
        <w:rPr>
          <w:rFonts w:ascii="宋体" w:hAnsi="宋体"/>
          <w:bCs/>
          <w:sz w:val="24"/>
        </w:rPr>
      </w:pPr>
      <w:r>
        <w:rPr>
          <w:rFonts w:ascii="宋体" w:hAnsi="宋体"/>
          <w:bCs/>
          <w:sz w:val="24"/>
        </w:rPr>
        <w:t>4、群落生态学</w:t>
      </w:r>
    </w:p>
    <w:p w14:paraId="7531394E">
      <w:pPr>
        <w:tabs>
          <w:tab w:val="left" w:pos="900"/>
        </w:tabs>
        <w:autoSpaceDN w:val="0"/>
        <w:spacing w:line="360" w:lineRule="auto"/>
        <w:contextualSpacing/>
      </w:pPr>
      <w:r>
        <w:rPr>
          <w:rFonts w:hint="eastAsia" w:ascii="宋体" w:hAnsi="宋体"/>
          <w:sz w:val="24"/>
        </w:rPr>
        <w:t>（1）</w:t>
      </w:r>
      <w:r>
        <w:rPr>
          <w:sz w:val="14"/>
        </w:rPr>
        <w:t xml:space="preserve"> </w:t>
      </w:r>
      <w:r>
        <w:rPr>
          <w:rFonts w:ascii="宋体" w:hAnsi="宋体"/>
          <w:sz w:val="24"/>
        </w:rPr>
        <w:t>群落的概念及其特征</w:t>
      </w:r>
    </w:p>
    <w:p w14:paraId="085FEED6">
      <w:pPr>
        <w:tabs>
          <w:tab w:val="left" w:pos="900"/>
        </w:tabs>
        <w:autoSpaceDN w:val="0"/>
        <w:spacing w:line="360" w:lineRule="auto"/>
        <w:contextualSpacing/>
      </w:pPr>
      <w:r>
        <w:rPr>
          <w:rFonts w:hint="eastAsia" w:ascii="宋体" w:hAnsi="宋体"/>
          <w:sz w:val="24"/>
        </w:rPr>
        <w:t>（2）</w:t>
      </w:r>
      <w:r>
        <w:rPr>
          <w:rFonts w:ascii="宋体" w:hAnsi="宋体"/>
          <w:sz w:val="24"/>
        </w:rPr>
        <w:t>群落的结构及动态</w:t>
      </w:r>
    </w:p>
    <w:p w14:paraId="03CE2090">
      <w:pPr>
        <w:tabs>
          <w:tab w:val="left" w:pos="900"/>
        </w:tabs>
        <w:autoSpaceDN w:val="0"/>
        <w:spacing w:line="360" w:lineRule="auto"/>
        <w:contextualSpacing/>
      </w:pPr>
      <w:r>
        <w:rPr>
          <w:rFonts w:hint="eastAsia" w:ascii="宋体" w:hAnsi="宋体"/>
          <w:sz w:val="24"/>
        </w:rPr>
        <w:t>（3）</w:t>
      </w:r>
      <w:r>
        <w:rPr>
          <w:rFonts w:ascii="宋体" w:hAnsi="宋体"/>
          <w:sz w:val="24"/>
        </w:rPr>
        <w:t>种间关系及其特征</w:t>
      </w:r>
    </w:p>
    <w:p w14:paraId="77B0FECE">
      <w:pPr>
        <w:tabs>
          <w:tab w:val="left" w:pos="900"/>
        </w:tabs>
        <w:autoSpaceDN w:val="0"/>
        <w:spacing w:line="360" w:lineRule="auto"/>
        <w:contextualSpacing/>
      </w:pPr>
      <w:r>
        <w:rPr>
          <w:rFonts w:hint="eastAsia" w:ascii="宋体" w:hAnsi="宋体"/>
          <w:sz w:val="24"/>
        </w:rPr>
        <w:t>（4）</w:t>
      </w:r>
      <w:r>
        <w:rPr>
          <w:rFonts w:ascii="宋体" w:hAnsi="宋体"/>
          <w:sz w:val="24"/>
        </w:rPr>
        <w:t>生物群落的演替</w:t>
      </w:r>
    </w:p>
    <w:p w14:paraId="474E1EA8">
      <w:pPr>
        <w:autoSpaceDN w:val="0"/>
        <w:spacing w:line="360" w:lineRule="auto"/>
        <w:contextualSpacing/>
        <w:rPr>
          <w:rFonts w:ascii="宋体" w:hAnsi="宋体"/>
          <w:bCs/>
          <w:sz w:val="24"/>
        </w:rPr>
      </w:pPr>
      <w:r>
        <w:rPr>
          <w:rFonts w:ascii="宋体" w:hAnsi="宋体"/>
          <w:bCs/>
          <w:sz w:val="24"/>
        </w:rPr>
        <w:t>5、生态系统生态学</w:t>
      </w:r>
    </w:p>
    <w:p w14:paraId="26C59712">
      <w:pPr>
        <w:autoSpaceDN w:val="0"/>
        <w:spacing w:line="360" w:lineRule="auto"/>
        <w:contextualSpacing/>
      </w:pPr>
      <w:r>
        <w:rPr>
          <w:rFonts w:hint="eastAsia" w:ascii="宋体" w:hAnsi="宋体"/>
          <w:sz w:val="24"/>
        </w:rPr>
        <w:t>（1）</w:t>
      </w:r>
      <w:r>
        <w:rPr>
          <w:rFonts w:ascii="宋体" w:hAnsi="宋体"/>
          <w:sz w:val="24"/>
        </w:rPr>
        <w:t>生态系统的一般特征</w:t>
      </w:r>
    </w:p>
    <w:p w14:paraId="6738E1F7">
      <w:pPr>
        <w:autoSpaceDN w:val="0"/>
        <w:spacing w:line="360" w:lineRule="auto"/>
        <w:contextualSpacing/>
      </w:pPr>
      <w:r>
        <w:rPr>
          <w:rFonts w:hint="eastAsia" w:ascii="宋体" w:hAnsi="宋体"/>
          <w:sz w:val="24"/>
        </w:rPr>
        <w:t>（2）</w:t>
      </w:r>
      <w:r>
        <w:rPr>
          <w:rFonts w:ascii="宋体" w:hAnsi="宋体"/>
          <w:sz w:val="24"/>
        </w:rPr>
        <w:t>生态系统的能量流动、物质循环、信息传递</w:t>
      </w:r>
    </w:p>
    <w:p w14:paraId="13FDBB8F">
      <w:pPr>
        <w:autoSpaceDN w:val="0"/>
        <w:spacing w:line="360" w:lineRule="auto"/>
        <w:contextualSpacing/>
      </w:pPr>
      <w:r>
        <w:rPr>
          <w:rFonts w:hint="eastAsia" w:ascii="宋体" w:hAnsi="宋体"/>
          <w:sz w:val="24"/>
        </w:rPr>
        <w:t>（3）</w:t>
      </w:r>
      <w:r>
        <w:rPr>
          <w:rFonts w:ascii="宋体" w:hAnsi="宋体"/>
          <w:sz w:val="24"/>
        </w:rPr>
        <w:t>地球上生态系统的主要类型及其分布</w:t>
      </w:r>
    </w:p>
    <w:p w14:paraId="35A50621">
      <w:pPr>
        <w:autoSpaceDN w:val="0"/>
        <w:spacing w:line="360" w:lineRule="auto"/>
        <w:contextualSpacing/>
        <w:rPr>
          <w:rFonts w:ascii="宋体" w:hAnsi="宋体"/>
          <w:bCs/>
          <w:sz w:val="24"/>
        </w:rPr>
      </w:pPr>
      <w:r>
        <w:rPr>
          <w:rFonts w:ascii="宋体" w:hAnsi="宋体"/>
          <w:bCs/>
          <w:sz w:val="24"/>
        </w:rPr>
        <w:t>6、应用生态学</w:t>
      </w:r>
    </w:p>
    <w:p w14:paraId="5C58A27E">
      <w:pPr>
        <w:tabs>
          <w:tab w:val="left" w:pos="900"/>
        </w:tabs>
        <w:autoSpaceDN w:val="0"/>
        <w:spacing w:line="360" w:lineRule="auto"/>
        <w:contextualSpacing/>
      </w:pPr>
      <w:r>
        <w:rPr>
          <w:rFonts w:hint="eastAsia" w:ascii="宋体" w:hAnsi="宋体"/>
          <w:sz w:val="24"/>
        </w:rPr>
        <w:t>（1）</w:t>
      </w:r>
      <w:r>
        <w:rPr>
          <w:rFonts w:ascii="宋体" w:hAnsi="宋体"/>
          <w:sz w:val="24"/>
        </w:rPr>
        <w:t>水域生态系统的生物生产</w:t>
      </w:r>
    </w:p>
    <w:p w14:paraId="6FF5395C">
      <w:pPr>
        <w:tabs>
          <w:tab w:val="left" w:pos="900"/>
        </w:tabs>
        <w:autoSpaceDN w:val="0"/>
        <w:spacing w:line="360" w:lineRule="auto"/>
        <w:contextualSpacing/>
      </w:pPr>
      <w:r>
        <w:rPr>
          <w:rFonts w:hint="eastAsia" w:ascii="宋体" w:hAnsi="宋体"/>
          <w:sz w:val="24"/>
        </w:rPr>
        <w:t>（2）</w:t>
      </w:r>
      <w:r>
        <w:rPr>
          <w:rFonts w:ascii="宋体" w:hAnsi="宋体"/>
          <w:sz w:val="24"/>
        </w:rPr>
        <w:t>人口、环境、资源问题</w:t>
      </w:r>
    </w:p>
    <w:p w14:paraId="5CB9A128">
      <w:pPr>
        <w:tabs>
          <w:tab w:val="left" w:pos="900"/>
        </w:tabs>
        <w:autoSpaceDN w:val="0"/>
        <w:spacing w:line="360" w:lineRule="auto"/>
        <w:contextualSpacing/>
      </w:pPr>
      <w:r>
        <w:rPr>
          <w:rFonts w:hint="eastAsia" w:ascii="宋体" w:hAnsi="宋体"/>
          <w:sz w:val="24"/>
        </w:rPr>
        <w:t>（3）</w:t>
      </w:r>
      <w:r>
        <w:rPr>
          <w:rFonts w:ascii="宋体" w:hAnsi="宋体"/>
          <w:sz w:val="24"/>
        </w:rPr>
        <w:t>生物多样性与保育</w:t>
      </w:r>
    </w:p>
    <w:p w14:paraId="39434458">
      <w:pPr>
        <w:tabs>
          <w:tab w:val="left" w:pos="900"/>
          <w:tab w:val="left" w:pos="3090"/>
        </w:tabs>
        <w:autoSpaceDN w:val="0"/>
        <w:spacing w:line="360" w:lineRule="auto"/>
        <w:contextualSpacing/>
      </w:pPr>
      <w:r>
        <w:rPr>
          <w:rFonts w:hint="eastAsia" w:ascii="宋体" w:hAnsi="宋体"/>
          <w:sz w:val="24"/>
        </w:rPr>
        <w:t>（4）</w:t>
      </w:r>
      <w:r>
        <w:rPr>
          <w:rFonts w:ascii="宋体" w:hAnsi="宋体"/>
          <w:sz w:val="24"/>
        </w:rPr>
        <w:t>水域的富营养化和赤潮</w:t>
      </w:r>
    </w:p>
    <w:p w14:paraId="7BE13246">
      <w:pPr>
        <w:tabs>
          <w:tab w:val="left" w:pos="900"/>
          <w:tab w:val="left" w:pos="3090"/>
        </w:tabs>
        <w:autoSpaceDN w:val="0"/>
        <w:spacing w:line="360" w:lineRule="auto"/>
        <w:contextualSpacing/>
      </w:pPr>
      <w:r>
        <w:rPr>
          <w:rFonts w:hint="eastAsia" w:ascii="宋体" w:hAnsi="宋体"/>
          <w:sz w:val="24"/>
        </w:rPr>
        <w:t>（5）</w:t>
      </w:r>
      <w:r>
        <w:rPr>
          <w:rFonts w:ascii="宋体" w:hAnsi="宋体"/>
          <w:sz w:val="24"/>
        </w:rPr>
        <w:t>生态系统服务理论</w:t>
      </w:r>
      <w:bookmarkStart w:id="1" w:name="_GoBack"/>
      <w:bookmarkEnd w:id="1"/>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5"/>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3B2"/>
    <w:rsid w:val="001D4098"/>
    <w:rsid w:val="00201402"/>
    <w:rsid w:val="0026462A"/>
    <w:rsid w:val="003B21BE"/>
    <w:rsid w:val="003C4E40"/>
    <w:rsid w:val="004B189B"/>
    <w:rsid w:val="004C1B64"/>
    <w:rsid w:val="005913B2"/>
    <w:rsid w:val="005B3E28"/>
    <w:rsid w:val="00643AA6"/>
    <w:rsid w:val="00667458"/>
    <w:rsid w:val="0069650A"/>
    <w:rsid w:val="00784C61"/>
    <w:rsid w:val="00790B79"/>
    <w:rsid w:val="008A7BCE"/>
    <w:rsid w:val="00AF2620"/>
    <w:rsid w:val="00BF1AB3"/>
    <w:rsid w:val="00C227A2"/>
    <w:rsid w:val="00D8060A"/>
    <w:rsid w:val="00FB0943"/>
    <w:rsid w:val="281F19AB"/>
    <w:rsid w:val="47C974DC"/>
    <w:rsid w:val="69233CB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rFonts w:ascii="Times New Roman" w:hAnsi="Times New Roman" w:eastAsia="宋体"/>
      <w:kern w:val="2"/>
      <w:sz w:val="21"/>
      <w:szCs w:val="22"/>
      <w:lang w:val="en-US" w:eastAsia="zh-CN" w:bidi="ar-SA"/>
    </w:rPr>
  </w:style>
  <w:style w:type="character" w:default="1" w:styleId="6">
    <w:name w:val="Default Paragraph Font"/>
    <w:unhideWhenUsed/>
    <w:uiPriority w:val="1"/>
  </w:style>
  <w:style w:type="table" w:default="1" w:styleId="5">
    <w:name w:val="Normal Table"/>
    <w:unhideWhenUsed/>
    <w:uiPriority w:val="99"/>
    <w:tblPr>
      <w:tblStyle w:val="5"/>
      <w:tblCellMar>
        <w:top w:w="0" w:type="dxa"/>
        <w:left w:w="108" w:type="dxa"/>
        <w:bottom w:w="0" w:type="dxa"/>
        <w:right w:w="108" w:type="dxa"/>
      </w:tblCellMar>
    </w:tblPr>
  </w:style>
  <w:style w:type="paragraph" w:styleId="2">
    <w:name w:val="Balloon Text"/>
    <w:basedOn w:val="1"/>
    <w:link w:val="7"/>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字符"/>
    <w:link w:val="2"/>
    <w:semiHidden/>
    <w:uiPriority w:val="99"/>
    <w:rPr>
      <w:rFonts w:ascii="Times New Roman" w:hAnsi="Times New Roman" w:eastAsia="宋体"/>
      <w:kern w:val="2"/>
      <w:sz w:val="18"/>
      <w:szCs w:val="18"/>
    </w:rPr>
  </w:style>
  <w:style w:type="character" w:customStyle="1" w:styleId="8">
    <w:name w:val="页脚 字符"/>
    <w:link w:val="3"/>
    <w:uiPriority w:val="99"/>
    <w:rPr>
      <w:sz w:val="18"/>
      <w:szCs w:val="18"/>
    </w:rPr>
  </w:style>
  <w:style w:type="character" w:customStyle="1" w:styleId="9">
    <w:name w:val="页眉 字符"/>
    <w:link w:val="4"/>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1907</Words>
  <Characters>1921</Characters>
  <Lines>15</Lines>
  <Paragraphs>4</Paragraphs>
  <TotalTime>11</TotalTime>
  <ScaleCrop>false</ScaleCrop>
  <LinksUpToDate>false</LinksUpToDate>
  <CharactersWithSpaces>1927</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2026-05-26T06:59:00Z</dcterms:created>
  <dc:creator>Administrator</dc:creator>
  <cp:lastModifiedBy>李坤伦</cp:lastModifiedBy>
  <dcterms:modified xsi:type="dcterms:W3CDTF">2026-06-30T14:09:42Z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KSOTemplateDocerSaveRecord">
    <vt:lpwstr>eyJoZGlkIjoiNDIyNzEzY2QzMzA3OWEzMGQ3MzE1ZDllOWZjYjI1N2QiLCJ1c2VySWQiOiIyMDQwMTE2ODcifQ==</vt:lpwstr>
  </property>
  <property fmtid="{D5CDD505-2E9C-101B-9397-08002B2CF9AE}" pid="4" name="ICV">
    <vt:lpwstr>E61B5BEB3866414AB42AF91D3F86E772_13</vt:lpwstr>
  </property>
</Properties>
</file>