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17380">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r>
        <w:rPr>
          <w:rFonts w:hint="eastAsia" w:ascii="黑体" w:hAnsi="黑体" w:eastAsia="黑体" w:cs="黑体"/>
          <w:b w:val="0"/>
          <w:bCs w:val="0"/>
          <w:snapToGrid w:val="0"/>
          <w:color w:val="000000"/>
          <w:spacing w:val="1"/>
          <w:kern w:val="0"/>
          <w:sz w:val="32"/>
          <w:szCs w:val="32"/>
          <w:lang w:eastAsia="zh-CN"/>
        </w:rPr>
        <w:t>842 自动控制理论</w:t>
      </w:r>
    </w:p>
    <w:p w14:paraId="0926E4A1">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p>
    <w:p w14:paraId="1296BEAC">
      <w:pPr>
        <w:spacing w:line="360" w:lineRule="auto"/>
        <w:rPr>
          <w:rFonts w:hint="eastAsia" w:ascii="宋体" w:hAnsi="宋体"/>
          <w:b/>
          <w:bCs/>
          <w:sz w:val="28"/>
          <w:szCs w:val="28"/>
        </w:rPr>
      </w:pPr>
      <w:r>
        <w:rPr>
          <w:rFonts w:hint="eastAsia" w:ascii="宋体" w:hAnsi="宋体"/>
          <w:b/>
          <w:bCs/>
          <w:sz w:val="28"/>
          <w:szCs w:val="28"/>
        </w:rPr>
        <w:t>一、考试性质</w:t>
      </w:r>
    </w:p>
    <w:p w14:paraId="5A0A3779">
      <w:pPr>
        <w:spacing w:line="360" w:lineRule="auto"/>
        <w:ind w:firstLine="513" w:firstLineChars="214"/>
        <w:rPr>
          <w:rFonts w:hint="eastAsia" w:ascii="宋体" w:hAnsi="宋体"/>
          <w:sz w:val="24"/>
          <w:szCs w:val="24"/>
        </w:rPr>
      </w:pPr>
      <w:r>
        <w:rPr>
          <w:rFonts w:hint="eastAsia" w:ascii="宋体" w:hAnsi="宋体"/>
          <w:sz w:val="24"/>
          <w:szCs w:val="24"/>
        </w:rPr>
        <w:t>《自动控制理论》是为控制科学与工程专业的硕士研究生及控制工程专业学位硕士研究生招生设置的专业课考试科目。它的评价标准是高等学校优秀毕业生能达到良好及以上水平，以保证被录取者具有较扎实的专业基础。</w:t>
      </w:r>
    </w:p>
    <w:p w14:paraId="248C680A">
      <w:pPr>
        <w:spacing w:line="360" w:lineRule="auto"/>
        <w:rPr>
          <w:rFonts w:hint="eastAsia" w:ascii="宋体" w:hAnsi="宋体"/>
          <w:b/>
          <w:bCs/>
          <w:sz w:val="28"/>
          <w:szCs w:val="28"/>
        </w:rPr>
      </w:pPr>
      <w:r>
        <w:rPr>
          <w:rFonts w:hint="eastAsia" w:ascii="宋体" w:hAnsi="宋体"/>
          <w:b/>
          <w:bCs/>
          <w:sz w:val="28"/>
          <w:szCs w:val="28"/>
        </w:rPr>
        <w:t>二、考查目标</w:t>
      </w:r>
    </w:p>
    <w:p w14:paraId="480FC790">
      <w:pPr>
        <w:spacing w:line="360" w:lineRule="auto"/>
        <w:ind w:firstLine="480" w:firstLineChars="200"/>
        <w:rPr>
          <w:rFonts w:hint="eastAsia" w:ascii="宋体" w:hAnsi="宋体"/>
          <w:sz w:val="24"/>
          <w:szCs w:val="24"/>
        </w:rPr>
      </w:pPr>
      <w:r>
        <w:rPr>
          <w:rFonts w:hint="eastAsia" w:ascii="宋体" w:hAnsi="宋体"/>
          <w:sz w:val="24"/>
          <w:szCs w:val="24"/>
        </w:rPr>
        <w:t>要求考生能系统理解经典控制理论及现代控制理论的基本理论，掌握其基础知识和方法，具备运用各种方法分析和解决问题的能力。</w:t>
      </w:r>
    </w:p>
    <w:p w14:paraId="14E8C6A2">
      <w:pPr>
        <w:spacing w:line="360" w:lineRule="auto"/>
        <w:rPr>
          <w:rFonts w:hint="eastAsia" w:ascii="宋体" w:hAnsi="宋体"/>
          <w:sz w:val="24"/>
          <w:szCs w:val="24"/>
        </w:rPr>
      </w:pPr>
      <w:r>
        <w:rPr>
          <w:rFonts w:hint="eastAsia" w:ascii="宋体" w:hAnsi="宋体"/>
          <w:b/>
          <w:bCs/>
          <w:sz w:val="28"/>
          <w:szCs w:val="28"/>
        </w:rPr>
        <w:t>三、考试形式</w:t>
      </w:r>
    </w:p>
    <w:p w14:paraId="29F96173">
      <w:pPr>
        <w:spacing w:line="360" w:lineRule="auto"/>
        <w:ind w:firstLine="480" w:firstLineChars="200"/>
        <w:rPr>
          <w:rFonts w:hint="eastAsia" w:ascii="宋体" w:hAnsi="宋体"/>
          <w:sz w:val="24"/>
          <w:szCs w:val="24"/>
        </w:rPr>
      </w:pPr>
      <w:r>
        <w:rPr>
          <w:rFonts w:hint="eastAsia" w:ascii="宋体" w:hAnsi="宋体"/>
          <w:sz w:val="24"/>
        </w:rPr>
        <w:t>本考试为闭卷考试，满分为150分，考试时间为180分钟。</w:t>
      </w:r>
    </w:p>
    <w:p w14:paraId="13B5D627">
      <w:pPr>
        <w:spacing w:line="360" w:lineRule="auto"/>
        <w:rPr>
          <w:rFonts w:ascii="宋体" w:hAnsi="宋体"/>
          <w:b/>
          <w:bCs/>
          <w:sz w:val="28"/>
          <w:szCs w:val="28"/>
        </w:rPr>
      </w:pPr>
      <w:r>
        <w:rPr>
          <w:rFonts w:hint="eastAsia" w:ascii="宋体" w:hAnsi="宋体"/>
          <w:b/>
          <w:bCs/>
          <w:sz w:val="28"/>
          <w:szCs w:val="28"/>
        </w:rPr>
        <w:t>四、考试内容</w:t>
      </w:r>
    </w:p>
    <w:p w14:paraId="138B4C97">
      <w:pPr>
        <w:spacing w:line="360" w:lineRule="auto"/>
        <w:rPr>
          <w:rFonts w:hint="eastAsia" w:ascii="宋体" w:hAnsi="宋体"/>
          <w:b/>
          <w:bCs/>
          <w:sz w:val="28"/>
          <w:szCs w:val="28"/>
        </w:rPr>
      </w:pPr>
      <w:r>
        <w:rPr>
          <w:rFonts w:hint="eastAsia" w:ascii="宋体" w:hAnsi="宋体"/>
          <w:sz w:val="24"/>
        </w:rPr>
        <w:t>（一）自动控制的一般概念</w:t>
      </w:r>
    </w:p>
    <w:p w14:paraId="4217A1A1">
      <w:pPr>
        <w:spacing w:line="360" w:lineRule="auto"/>
        <w:ind w:firstLine="480" w:firstLineChars="200"/>
        <w:rPr>
          <w:rFonts w:hint="eastAsia" w:ascii="宋体" w:hAnsi="宋体"/>
          <w:sz w:val="24"/>
          <w:szCs w:val="24"/>
        </w:rPr>
      </w:pPr>
      <w:r>
        <w:rPr>
          <w:rFonts w:hint="eastAsia" w:ascii="宋体" w:hAnsi="宋体"/>
          <w:sz w:val="24"/>
          <w:szCs w:val="24"/>
        </w:rPr>
        <w:t>1.自动控制和自动控制系统的基本概念，负反馈控制的原理；</w:t>
      </w:r>
    </w:p>
    <w:p w14:paraId="5190D228">
      <w:pPr>
        <w:spacing w:line="360" w:lineRule="auto"/>
        <w:ind w:firstLine="480" w:firstLineChars="200"/>
        <w:rPr>
          <w:rFonts w:hint="eastAsia" w:ascii="宋体" w:hAnsi="宋体"/>
          <w:sz w:val="24"/>
          <w:szCs w:val="24"/>
        </w:rPr>
      </w:pPr>
      <w:r>
        <w:rPr>
          <w:rFonts w:hint="eastAsia" w:ascii="宋体" w:hAnsi="宋体"/>
          <w:sz w:val="24"/>
          <w:szCs w:val="24"/>
        </w:rPr>
        <w:t>2.控制系统的组成与分类；</w:t>
      </w:r>
    </w:p>
    <w:p w14:paraId="1BB550DD">
      <w:pPr>
        <w:spacing w:line="360" w:lineRule="auto"/>
        <w:ind w:firstLine="480" w:firstLineChars="200"/>
        <w:rPr>
          <w:rFonts w:hint="eastAsia" w:ascii="宋体" w:hAnsi="宋体"/>
          <w:sz w:val="24"/>
          <w:szCs w:val="24"/>
        </w:rPr>
      </w:pPr>
      <w:r>
        <w:rPr>
          <w:rFonts w:hint="eastAsia" w:ascii="宋体" w:hAnsi="宋体"/>
          <w:sz w:val="24"/>
          <w:szCs w:val="24"/>
        </w:rPr>
        <w:t>3.根据实际系统的工作原理画控制系统的方块图。</w:t>
      </w:r>
    </w:p>
    <w:p w14:paraId="12529269">
      <w:pPr>
        <w:spacing w:line="360" w:lineRule="auto"/>
        <w:rPr>
          <w:rFonts w:hint="eastAsia" w:ascii="宋体" w:hAnsi="宋体"/>
          <w:sz w:val="24"/>
        </w:rPr>
      </w:pPr>
      <w:r>
        <w:rPr>
          <w:rFonts w:hint="eastAsia" w:ascii="宋体" w:hAnsi="宋体"/>
          <w:sz w:val="24"/>
        </w:rPr>
        <w:t>（二）控制系统的数学模型</w:t>
      </w:r>
    </w:p>
    <w:p w14:paraId="5FFC2D1F">
      <w:pPr>
        <w:spacing w:line="360" w:lineRule="auto"/>
        <w:ind w:firstLine="480" w:firstLineChars="200"/>
        <w:rPr>
          <w:rFonts w:hint="eastAsia" w:ascii="宋体" w:hAnsi="宋体"/>
          <w:sz w:val="24"/>
          <w:szCs w:val="24"/>
        </w:rPr>
      </w:pPr>
      <w:r>
        <w:rPr>
          <w:rFonts w:hint="eastAsia" w:ascii="宋体" w:hAnsi="宋体"/>
          <w:sz w:val="24"/>
          <w:szCs w:val="24"/>
        </w:rPr>
        <w:t>1.控制系统微分方程的建立，拉氏变换求解微分方程。</w:t>
      </w:r>
    </w:p>
    <w:p w14:paraId="0DD646B0">
      <w:pPr>
        <w:spacing w:line="360" w:lineRule="auto"/>
        <w:ind w:firstLine="480" w:firstLineChars="200"/>
        <w:rPr>
          <w:rFonts w:hint="eastAsia" w:ascii="宋体" w:hAnsi="宋体"/>
          <w:sz w:val="24"/>
          <w:szCs w:val="24"/>
        </w:rPr>
      </w:pPr>
      <w:r>
        <w:rPr>
          <w:rFonts w:hint="eastAsia" w:ascii="宋体" w:hAnsi="宋体"/>
          <w:sz w:val="24"/>
          <w:szCs w:val="24"/>
        </w:rPr>
        <w:t>2.传递函数的概念、定义和性质。</w:t>
      </w:r>
    </w:p>
    <w:p w14:paraId="0202449D">
      <w:pPr>
        <w:spacing w:line="360" w:lineRule="auto"/>
        <w:ind w:firstLine="480" w:firstLineChars="200"/>
        <w:rPr>
          <w:rFonts w:hint="eastAsia" w:ascii="宋体" w:hAnsi="宋体"/>
          <w:sz w:val="24"/>
          <w:szCs w:val="24"/>
        </w:rPr>
      </w:pPr>
      <w:r>
        <w:rPr>
          <w:rFonts w:hint="eastAsia" w:ascii="宋体" w:hAnsi="宋体"/>
          <w:sz w:val="24"/>
          <w:szCs w:val="24"/>
        </w:rPr>
        <w:t>3.控制系统的结构图，结构图的等效变换。</w:t>
      </w:r>
    </w:p>
    <w:p w14:paraId="55B6B96D">
      <w:pPr>
        <w:spacing w:line="360" w:lineRule="auto"/>
        <w:ind w:firstLine="480" w:firstLineChars="200"/>
        <w:rPr>
          <w:rFonts w:hint="eastAsia" w:ascii="宋体" w:hAnsi="宋体"/>
          <w:sz w:val="24"/>
          <w:szCs w:val="24"/>
        </w:rPr>
      </w:pPr>
      <w:r>
        <w:rPr>
          <w:rFonts w:hint="eastAsia" w:ascii="宋体" w:hAnsi="宋体"/>
          <w:sz w:val="24"/>
          <w:szCs w:val="24"/>
        </w:rPr>
        <w:t>4.控制系统的信号流图，结构图与信号流图间的关系，由梅逊公式求系统的传递函数。</w:t>
      </w:r>
    </w:p>
    <w:p w14:paraId="56E11A25">
      <w:pPr>
        <w:spacing w:line="360" w:lineRule="auto"/>
        <w:rPr>
          <w:rFonts w:hint="eastAsia" w:ascii="宋体" w:hAnsi="宋体"/>
          <w:sz w:val="24"/>
        </w:rPr>
      </w:pPr>
      <w:r>
        <w:rPr>
          <w:rFonts w:hint="eastAsia" w:ascii="宋体" w:hAnsi="宋体"/>
          <w:sz w:val="24"/>
        </w:rPr>
        <w:t>（三）线性系统的时域分析</w:t>
      </w:r>
    </w:p>
    <w:p w14:paraId="12168058">
      <w:pPr>
        <w:spacing w:line="360" w:lineRule="auto"/>
        <w:ind w:firstLine="480" w:firstLineChars="200"/>
        <w:rPr>
          <w:rFonts w:hint="eastAsia" w:ascii="宋体" w:hAnsi="宋体"/>
          <w:sz w:val="24"/>
          <w:szCs w:val="24"/>
        </w:rPr>
      </w:pPr>
      <w:r>
        <w:rPr>
          <w:rFonts w:hint="eastAsia" w:ascii="宋体" w:hAnsi="宋体"/>
          <w:sz w:val="24"/>
          <w:szCs w:val="24"/>
        </w:rPr>
        <w:t>1.稳定性的概念，系统稳定的充要条件，Routh稳定判据。</w:t>
      </w:r>
    </w:p>
    <w:p w14:paraId="4E88F185">
      <w:pPr>
        <w:spacing w:line="360" w:lineRule="auto"/>
        <w:ind w:firstLine="480" w:firstLineChars="200"/>
        <w:rPr>
          <w:rFonts w:hint="eastAsia" w:ascii="宋体" w:hAnsi="宋体"/>
          <w:sz w:val="24"/>
          <w:szCs w:val="24"/>
        </w:rPr>
      </w:pPr>
      <w:r>
        <w:rPr>
          <w:rFonts w:hint="eastAsia" w:ascii="宋体" w:hAnsi="宋体"/>
          <w:sz w:val="24"/>
          <w:szCs w:val="24"/>
        </w:rPr>
        <w:t>2.稳态性能分析</w:t>
      </w:r>
    </w:p>
    <w:p w14:paraId="78F939F2">
      <w:pPr>
        <w:spacing w:line="360" w:lineRule="auto"/>
        <w:ind w:firstLine="480" w:firstLineChars="200"/>
        <w:rPr>
          <w:rFonts w:hint="eastAsia" w:ascii="宋体" w:hAnsi="宋体"/>
          <w:sz w:val="24"/>
          <w:szCs w:val="24"/>
        </w:rPr>
      </w:pPr>
      <w:r>
        <w:rPr>
          <w:rFonts w:hint="eastAsia" w:ascii="宋体" w:hAnsi="宋体"/>
          <w:sz w:val="24"/>
          <w:szCs w:val="24"/>
        </w:rPr>
        <w:t>（1）稳态误差的概念，根据定义求取误差传递函数，由终值定理计算稳态误差；</w:t>
      </w:r>
    </w:p>
    <w:p w14:paraId="3AF153B8">
      <w:pPr>
        <w:spacing w:line="360" w:lineRule="auto"/>
        <w:ind w:firstLine="480" w:firstLineChars="200"/>
        <w:rPr>
          <w:rFonts w:hint="eastAsia" w:ascii="宋体" w:hAnsi="宋体"/>
          <w:sz w:val="24"/>
          <w:szCs w:val="24"/>
        </w:rPr>
      </w:pPr>
      <w:r>
        <w:rPr>
          <w:rFonts w:hint="eastAsia" w:ascii="宋体" w:hAnsi="宋体"/>
          <w:sz w:val="24"/>
          <w:szCs w:val="24"/>
        </w:rPr>
        <w:t>（2）静态误差系数和动态误差系数，系统型别与静态误差系数，影响稳态误差的因素。</w:t>
      </w:r>
    </w:p>
    <w:p w14:paraId="3EE0E943">
      <w:pPr>
        <w:spacing w:line="360" w:lineRule="auto"/>
        <w:ind w:firstLine="480" w:firstLineChars="200"/>
        <w:rPr>
          <w:rFonts w:hint="eastAsia" w:ascii="宋体" w:hAnsi="宋体"/>
          <w:sz w:val="24"/>
          <w:szCs w:val="24"/>
        </w:rPr>
      </w:pPr>
      <w:r>
        <w:rPr>
          <w:rFonts w:hint="eastAsia" w:ascii="宋体" w:hAnsi="宋体"/>
          <w:sz w:val="24"/>
          <w:szCs w:val="24"/>
        </w:rPr>
        <w:t>3．动态性能分析</w:t>
      </w:r>
    </w:p>
    <w:p w14:paraId="2E1DD287">
      <w:pPr>
        <w:spacing w:line="360" w:lineRule="auto"/>
        <w:ind w:firstLine="480" w:firstLineChars="200"/>
        <w:rPr>
          <w:rFonts w:hint="eastAsia" w:ascii="宋体" w:hAnsi="宋体"/>
          <w:sz w:val="24"/>
          <w:szCs w:val="24"/>
        </w:rPr>
      </w:pPr>
      <w:r>
        <w:rPr>
          <w:rFonts w:hint="eastAsia" w:ascii="宋体" w:hAnsi="宋体"/>
          <w:sz w:val="24"/>
          <w:szCs w:val="24"/>
        </w:rPr>
        <w:t>（1）一阶系统特征参数与动态性能指标间的关系；</w:t>
      </w:r>
    </w:p>
    <w:p w14:paraId="6A6C7C71">
      <w:pPr>
        <w:spacing w:line="360" w:lineRule="auto"/>
        <w:ind w:firstLine="480" w:firstLineChars="200"/>
        <w:rPr>
          <w:rFonts w:hint="eastAsia" w:ascii="宋体" w:hAnsi="宋体"/>
          <w:sz w:val="24"/>
          <w:szCs w:val="24"/>
        </w:rPr>
      </w:pPr>
      <w:r>
        <w:rPr>
          <w:rFonts w:hint="eastAsia" w:ascii="宋体" w:hAnsi="宋体"/>
          <w:sz w:val="24"/>
          <w:szCs w:val="24"/>
        </w:rPr>
        <w:t>（2）典型二阶系统的特征参数与性能指标的关系；</w:t>
      </w:r>
    </w:p>
    <w:p w14:paraId="21C192D5">
      <w:pPr>
        <w:spacing w:line="360" w:lineRule="auto"/>
        <w:ind w:firstLine="480" w:firstLineChars="200"/>
        <w:rPr>
          <w:rFonts w:hint="eastAsia" w:ascii="宋体" w:hAnsi="宋体"/>
          <w:sz w:val="24"/>
          <w:szCs w:val="24"/>
        </w:rPr>
      </w:pPr>
      <w:r>
        <w:rPr>
          <w:rFonts w:hint="eastAsia" w:ascii="宋体" w:hAnsi="宋体"/>
          <w:sz w:val="24"/>
          <w:szCs w:val="24"/>
        </w:rPr>
        <w:t>（3）附加闭环零极点对系统动态性能的影响；</w:t>
      </w:r>
    </w:p>
    <w:p w14:paraId="1DAF3B95">
      <w:pPr>
        <w:spacing w:line="360" w:lineRule="auto"/>
        <w:ind w:firstLine="480" w:firstLineChars="200"/>
        <w:rPr>
          <w:rFonts w:hint="eastAsia" w:ascii="宋体" w:hAnsi="宋体"/>
          <w:sz w:val="24"/>
          <w:szCs w:val="24"/>
        </w:rPr>
      </w:pPr>
      <w:r>
        <w:rPr>
          <w:rFonts w:hint="eastAsia" w:ascii="宋体" w:hAnsi="宋体"/>
          <w:sz w:val="24"/>
          <w:szCs w:val="24"/>
        </w:rPr>
        <w:t>（4）主导极点的概念，用此概念分析高阶系统。</w:t>
      </w:r>
    </w:p>
    <w:p w14:paraId="6ED4F988">
      <w:pPr>
        <w:spacing w:line="360" w:lineRule="auto"/>
        <w:rPr>
          <w:rFonts w:hint="eastAsia" w:ascii="宋体" w:hAnsi="宋体"/>
          <w:sz w:val="24"/>
        </w:rPr>
      </w:pPr>
      <w:r>
        <w:rPr>
          <w:rFonts w:hint="eastAsia" w:ascii="宋体" w:hAnsi="宋体"/>
          <w:sz w:val="24"/>
        </w:rPr>
        <w:t>（四）线性系统的根轨迹法</w:t>
      </w:r>
    </w:p>
    <w:p w14:paraId="50DD4C4B">
      <w:pPr>
        <w:spacing w:line="360" w:lineRule="auto"/>
        <w:ind w:firstLine="480" w:firstLineChars="200"/>
        <w:rPr>
          <w:rFonts w:hint="eastAsia" w:ascii="宋体" w:hAnsi="宋体"/>
          <w:sz w:val="24"/>
          <w:szCs w:val="24"/>
        </w:rPr>
      </w:pPr>
      <w:r>
        <w:rPr>
          <w:rFonts w:hint="eastAsia" w:ascii="宋体" w:hAnsi="宋体"/>
          <w:sz w:val="24"/>
          <w:szCs w:val="24"/>
        </w:rPr>
        <w:t>1.根轨迹的概念，根轨迹方程，幅值条件和相角条件。</w:t>
      </w:r>
    </w:p>
    <w:p w14:paraId="20D537DC">
      <w:pPr>
        <w:spacing w:line="360" w:lineRule="auto"/>
        <w:ind w:firstLine="480" w:firstLineChars="200"/>
        <w:rPr>
          <w:rFonts w:hint="eastAsia" w:ascii="宋体" w:hAnsi="宋体"/>
          <w:sz w:val="24"/>
          <w:szCs w:val="24"/>
        </w:rPr>
      </w:pPr>
      <w:r>
        <w:rPr>
          <w:rFonts w:hint="eastAsia" w:ascii="宋体" w:hAnsi="宋体"/>
          <w:sz w:val="24"/>
          <w:szCs w:val="24"/>
        </w:rPr>
        <w:t>2.绘制根轨迹的基本规则。</w:t>
      </w:r>
    </w:p>
    <w:p w14:paraId="36BA140E">
      <w:pPr>
        <w:spacing w:line="360" w:lineRule="auto"/>
        <w:ind w:firstLine="480" w:firstLineChars="200"/>
        <w:rPr>
          <w:rFonts w:hint="eastAsia" w:ascii="宋体" w:hAnsi="宋体"/>
          <w:sz w:val="24"/>
          <w:szCs w:val="24"/>
        </w:rPr>
      </w:pPr>
      <w:r>
        <w:rPr>
          <w:rFonts w:hint="eastAsia" w:ascii="宋体" w:hAnsi="宋体"/>
          <w:sz w:val="24"/>
          <w:szCs w:val="24"/>
        </w:rPr>
        <w:t>3.等效开环传递函数的概念，参数根轨迹。</w:t>
      </w:r>
    </w:p>
    <w:p w14:paraId="2ED2DD78">
      <w:pPr>
        <w:spacing w:line="360" w:lineRule="auto"/>
        <w:ind w:firstLine="480" w:firstLineChars="200"/>
        <w:rPr>
          <w:rFonts w:hint="eastAsia" w:ascii="宋体" w:hAnsi="宋体"/>
          <w:sz w:val="24"/>
          <w:szCs w:val="24"/>
        </w:rPr>
      </w:pPr>
      <w:r>
        <w:rPr>
          <w:rFonts w:hint="eastAsia" w:ascii="宋体" w:hAnsi="宋体"/>
          <w:sz w:val="24"/>
          <w:szCs w:val="24"/>
        </w:rPr>
        <w:t>4.用根轨迹分析系统的性能。</w:t>
      </w:r>
    </w:p>
    <w:p w14:paraId="491C8634">
      <w:pPr>
        <w:spacing w:line="360" w:lineRule="auto"/>
        <w:rPr>
          <w:rFonts w:hint="eastAsia" w:ascii="宋体" w:hAnsi="宋体"/>
          <w:sz w:val="24"/>
        </w:rPr>
      </w:pPr>
      <w:r>
        <w:rPr>
          <w:rFonts w:hint="eastAsia" w:ascii="宋体" w:hAnsi="宋体"/>
          <w:sz w:val="24"/>
        </w:rPr>
        <w:t>（五）线性系统的频域分析</w:t>
      </w:r>
    </w:p>
    <w:p w14:paraId="3DD6B5B2">
      <w:pPr>
        <w:spacing w:line="360" w:lineRule="auto"/>
        <w:ind w:firstLine="480" w:firstLineChars="200"/>
        <w:rPr>
          <w:rFonts w:hint="eastAsia" w:ascii="宋体" w:hAnsi="宋体"/>
          <w:sz w:val="24"/>
          <w:szCs w:val="24"/>
        </w:rPr>
      </w:pPr>
      <w:r>
        <w:rPr>
          <w:rFonts w:hint="eastAsia" w:ascii="宋体" w:hAnsi="宋体"/>
          <w:sz w:val="24"/>
          <w:szCs w:val="24"/>
        </w:rPr>
        <w:t>1.频率特性的定义，幅频特性与相频特性。</w:t>
      </w:r>
    </w:p>
    <w:p w14:paraId="4038DBE3">
      <w:pPr>
        <w:spacing w:line="360" w:lineRule="auto"/>
        <w:ind w:firstLine="480" w:firstLineChars="200"/>
        <w:rPr>
          <w:rFonts w:hint="eastAsia" w:ascii="宋体" w:hAnsi="宋体"/>
          <w:sz w:val="24"/>
          <w:szCs w:val="24"/>
        </w:rPr>
      </w:pPr>
      <w:r>
        <w:rPr>
          <w:rFonts w:hint="eastAsia" w:ascii="宋体" w:hAnsi="宋体"/>
          <w:sz w:val="24"/>
          <w:szCs w:val="24"/>
        </w:rPr>
        <w:t>2.用频率特性的概念分析系统的稳态响应。</w:t>
      </w:r>
    </w:p>
    <w:p w14:paraId="45C0F2F0">
      <w:pPr>
        <w:spacing w:line="360" w:lineRule="auto"/>
        <w:ind w:firstLine="480" w:firstLineChars="200"/>
        <w:rPr>
          <w:rFonts w:hint="eastAsia" w:ascii="宋体" w:hAnsi="宋体"/>
          <w:sz w:val="24"/>
          <w:szCs w:val="24"/>
        </w:rPr>
      </w:pPr>
      <w:r>
        <w:rPr>
          <w:rFonts w:hint="eastAsia" w:ascii="宋体" w:hAnsi="宋体"/>
          <w:sz w:val="24"/>
          <w:szCs w:val="24"/>
        </w:rPr>
        <w:t>3.频率特性的几何表示方法。</w:t>
      </w:r>
    </w:p>
    <w:p w14:paraId="49E7CCF0">
      <w:pPr>
        <w:spacing w:line="360" w:lineRule="auto"/>
        <w:ind w:firstLine="480" w:firstLineChars="200"/>
        <w:rPr>
          <w:rFonts w:hint="eastAsia" w:ascii="宋体" w:hAnsi="宋体"/>
          <w:sz w:val="24"/>
          <w:szCs w:val="24"/>
        </w:rPr>
      </w:pPr>
      <w:r>
        <w:rPr>
          <w:rFonts w:hint="eastAsia" w:ascii="宋体" w:hAnsi="宋体"/>
          <w:sz w:val="24"/>
          <w:szCs w:val="24"/>
        </w:rPr>
        <w:t>4.Nquisty稳定性判据。</w:t>
      </w:r>
    </w:p>
    <w:p w14:paraId="495C06C7">
      <w:pPr>
        <w:spacing w:line="360" w:lineRule="auto"/>
        <w:ind w:firstLine="480" w:firstLineChars="200"/>
        <w:rPr>
          <w:rFonts w:hint="eastAsia" w:ascii="宋体" w:hAnsi="宋体"/>
          <w:sz w:val="24"/>
          <w:szCs w:val="24"/>
        </w:rPr>
      </w:pPr>
      <w:r>
        <w:rPr>
          <w:rFonts w:hint="eastAsia" w:ascii="宋体" w:hAnsi="宋体"/>
          <w:sz w:val="24"/>
          <w:szCs w:val="24"/>
        </w:rPr>
        <w:t>5.稳定裕量</w:t>
      </w:r>
    </w:p>
    <w:p w14:paraId="10C2A044">
      <w:pPr>
        <w:spacing w:line="360" w:lineRule="auto"/>
        <w:ind w:firstLine="480" w:firstLineChars="200"/>
        <w:rPr>
          <w:rFonts w:hint="eastAsia" w:ascii="宋体" w:hAnsi="宋体"/>
          <w:sz w:val="24"/>
          <w:szCs w:val="24"/>
        </w:rPr>
      </w:pPr>
      <w:r>
        <w:rPr>
          <w:rFonts w:hint="eastAsia" w:ascii="宋体" w:hAnsi="宋体"/>
          <w:sz w:val="24"/>
          <w:szCs w:val="24"/>
        </w:rPr>
        <w:t>6.闭环频率特性的有关指标及近似估算。</w:t>
      </w:r>
    </w:p>
    <w:p w14:paraId="1ACBCC02">
      <w:pPr>
        <w:spacing w:line="360" w:lineRule="auto"/>
        <w:ind w:firstLine="480" w:firstLineChars="200"/>
        <w:rPr>
          <w:rFonts w:hint="eastAsia" w:ascii="宋体" w:hAnsi="宋体"/>
          <w:sz w:val="24"/>
          <w:szCs w:val="24"/>
        </w:rPr>
      </w:pPr>
      <w:r>
        <w:rPr>
          <w:rFonts w:hint="eastAsia" w:ascii="宋体" w:hAnsi="宋体"/>
          <w:sz w:val="24"/>
          <w:szCs w:val="24"/>
        </w:rPr>
        <w:t>7.频域指标与时域指标的关系。</w:t>
      </w:r>
    </w:p>
    <w:p w14:paraId="4D3384AF">
      <w:pPr>
        <w:spacing w:line="360" w:lineRule="auto"/>
        <w:rPr>
          <w:rFonts w:hint="eastAsia" w:ascii="宋体" w:hAnsi="宋体"/>
          <w:sz w:val="24"/>
        </w:rPr>
      </w:pPr>
      <w:r>
        <w:rPr>
          <w:rFonts w:hint="eastAsia" w:ascii="宋体" w:hAnsi="宋体"/>
          <w:sz w:val="24"/>
        </w:rPr>
        <w:t>（六）系统校正</w:t>
      </w:r>
    </w:p>
    <w:p w14:paraId="2C75B125">
      <w:pPr>
        <w:spacing w:line="360" w:lineRule="auto"/>
        <w:ind w:firstLine="480" w:firstLineChars="200"/>
        <w:rPr>
          <w:rFonts w:hint="eastAsia" w:ascii="宋体" w:hAnsi="宋体"/>
          <w:sz w:val="24"/>
          <w:szCs w:val="24"/>
        </w:rPr>
      </w:pPr>
      <w:r>
        <w:rPr>
          <w:rFonts w:hint="eastAsia" w:ascii="宋体" w:hAnsi="宋体"/>
          <w:sz w:val="24"/>
          <w:szCs w:val="24"/>
        </w:rPr>
        <w:t>1.校正的基本概念，校正的方式，常用校正装置的特性。</w:t>
      </w:r>
    </w:p>
    <w:p w14:paraId="3C688D92">
      <w:pPr>
        <w:spacing w:line="360" w:lineRule="auto"/>
        <w:ind w:firstLine="480" w:firstLineChars="200"/>
        <w:rPr>
          <w:rFonts w:hint="eastAsia" w:ascii="宋体" w:hAnsi="宋体"/>
          <w:sz w:val="24"/>
          <w:szCs w:val="24"/>
        </w:rPr>
      </w:pPr>
      <w:r>
        <w:rPr>
          <w:rFonts w:hint="eastAsia" w:ascii="宋体" w:hAnsi="宋体"/>
          <w:sz w:val="24"/>
          <w:szCs w:val="24"/>
        </w:rPr>
        <w:t>2.根据性能指标的要求，设计校正装置，用频率法确定串联超前校正、迟后校正和迟后-超前校正装置的参数。</w:t>
      </w:r>
    </w:p>
    <w:p w14:paraId="53F9E4A6">
      <w:pPr>
        <w:spacing w:line="360" w:lineRule="auto"/>
        <w:ind w:firstLine="480" w:firstLineChars="200"/>
        <w:rPr>
          <w:rFonts w:hint="eastAsia" w:ascii="宋体" w:hAnsi="宋体"/>
          <w:sz w:val="24"/>
          <w:szCs w:val="24"/>
        </w:rPr>
      </w:pPr>
      <w:r>
        <w:rPr>
          <w:rFonts w:hint="eastAsia" w:ascii="宋体" w:hAnsi="宋体"/>
          <w:sz w:val="24"/>
          <w:szCs w:val="24"/>
        </w:rPr>
        <w:t>3.将性能指标转换为期望开环对数幅频特性，根据期望特性设计最小相位系统的校正装置。</w:t>
      </w:r>
    </w:p>
    <w:p w14:paraId="65C1EC2E">
      <w:pPr>
        <w:spacing w:line="360" w:lineRule="auto"/>
        <w:ind w:firstLine="480" w:firstLineChars="200"/>
        <w:rPr>
          <w:rFonts w:hint="eastAsia" w:ascii="宋体" w:hAnsi="宋体"/>
          <w:sz w:val="24"/>
          <w:szCs w:val="24"/>
        </w:rPr>
      </w:pPr>
      <w:r>
        <w:rPr>
          <w:rFonts w:hint="eastAsia" w:ascii="宋体" w:hAnsi="宋体"/>
          <w:sz w:val="24"/>
          <w:szCs w:val="24"/>
        </w:rPr>
        <w:t>4.了解反馈校正和复合校正的基本思路与方法。</w:t>
      </w:r>
    </w:p>
    <w:p w14:paraId="398823A5">
      <w:pPr>
        <w:spacing w:line="360" w:lineRule="auto"/>
        <w:rPr>
          <w:rFonts w:hint="eastAsia" w:ascii="宋体" w:hAnsi="宋体"/>
          <w:sz w:val="24"/>
        </w:rPr>
      </w:pPr>
      <w:r>
        <w:rPr>
          <w:rFonts w:hint="eastAsia" w:ascii="宋体" w:hAnsi="宋体"/>
          <w:sz w:val="24"/>
        </w:rPr>
        <w:t>（七）离散系统的分析与校正</w:t>
      </w:r>
    </w:p>
    <w:p w14:paraId="40FA00A4">
      <w:pPr>
        <w:spacing w:line="360" w:lineRule="auto"/>
        <w:ind w:firstLine="480" w:firstLineChars="200"/>
        <w:rPr>
          <w:rFonts w:hint="eastAsia" w:ascii="宋体" w:hAnsi="宋体"/>
          <w:sz w:val="24"/>
          <w:szCs w:val="24"/>
        </w:rPr>
      </w:pPr>
      <w:r>
        <w:rPr>
          <w:rFonts w:hint="eastAsia" w:ascii="宋体" w:hAnsi="宋体"/>
          <w:sz w:val="24"/>
          <w:szCs w:val="24"/>
        </w:rPr>
        <w:t>1.离散系统的基本概念，脉冲传递函数及其特性，信号采样与恢复。</w:t>
      </w:r>
    </w:p>
    <w:p w14:paraId="6DFA1AAD">
      <w:pPr>
        <w:spacing w:line="360" w:lineRule="auto"/>
        <w:ind w:firstLine="480" w:firstLineChars="200"/>
        <w:rPr>
          <w:rFonts w:hint="eastAsia" w:ascii="宋体" w:hAnsi="宋体"/>
          <w:sz w:val="24"/>
          <w:szCs w:val="24"/>
        </w:rPr>
      </w:pPr>
      <w:r>
        <w:rPr>
          <w:rFonts w:hint="eastAsia" w:ascii="宋体" w:hAnsi="宋体"/>
          <w:sz w:val="24"/>
          <w:szCs w:val="24"/>
        </w:rPr>
        <w:t>2.Z变换的定义，Z变换的方法。</w:t>
      </w:r>
    </w:p>
    <w:p w14:paraId="714C9FDA">
      <w:pPr>
        <w:spacing w:line="360" w:lineRule="auto"/>
        <w:ind w:firstLine="480" w:firstLineChars="200"/>
        <w:rPr>
          <w:rFonts w:hint="eastAsia" w:ascii="宋体" w:hAnsi="宋体"/>
          <w:sz w:val="24"/>
          <w:szCs w:val="24"/>
        </w:rPr>
      </w:pPr>
      <w:r>
        <w:rPr>
          <w:rFonts w:hint="eastAsia" w:ascii="宋体" w:hAnsi="宋体"/>
          <w:sz w:val="24"/>
          <w:szCs w:val="24"/>
        </w:rPr>
        <w:t>3.离散系统的数学描述，差分方程与脉冲传递函数</w:t>
      </w:r>
    </w:p>
    <w:p w14:paraId="0FB7E0CE">
      <w:pPr>
        <w:spacing w:line="360" w:lineRule="auto"/>
        <w:ind w:firstLine="480" w:firstLineChars="200"/>
        <w:rPr>
          <w:rFonts w:hint="eastAsia" w:ascii="宋体" w:hAnsi="宋体"/>
          <w:sz w:val="24"/>
          <w:szCs w:val="24"/>
        </w:rPr>
      </w:pPr>
      <w:r>
        <w:rPr>
          <w:rFonts w:hint="eastAsia" w:ascii="宋体" w:hAnsi="宋体"/>
          <w:sz w:val="24"/>
          <w:szCs w:val="24"/>
        </w:rPr>
        <w:t>4.离散系统的性能、和稳态误差分析。</w:t>
      </w:r>
    </w:p>
    <w:p w14:paraId="0AEBE0CE">
      <w:pPr>
        <w:spacing w:line="360" w:lineRule="auto"/>
        <w:ind w:firstLine="480" w:firstLineChars="200"/>
        <w:rPr>
          <w:rFonts w:hint="eastAsia" w:ascii="宋体" w:hAnsi="宋体"/>
          <w:sz w:val="24"/>
          <w:szCs w:val="24"/>
        </w:rPr>
      </w:pPr>
      <w:r>
        <w:rPr>
          <w:rFonts w:hint="eastAsia" w:ascii="宋体" w:hAnsi="宋体"/>
          <w:sz w:val="24"/>
          <w:szCs w:val="24"/>
        </w:rPr>
        <w:t xml:space="preserve">（1）稳定性分析。Z传递函数经W变换后，用劳斯判据分析其稳定性。 </w:t>
      </w:r>
    </w:p>
    <w:p w14:paraId="5B2F0327">
      <w:pPr>
        <w:spacing w:line="360" w:lineRule="auto"/>
        <w:ind w:firstLine="480" w:firstLineChars="200"/>
        <w:rPr>
          <w:rFonts w:hint="eastAsia" w:ascii="宋体" w:hAnsi="宋体"/>
          <w:sz w:val="24"/>
          <w:szCs w:val="24"/>
        </w:rPr>
      </w:pPr>
      <w:r>
        <w:rPr>
          <w:rFonts w:hint="eastAsia" w:ascii="宋体" w:hAnsi="宋体"/>
          <w:sz w:val="24"/>
          <w:szCs w:val="24"/>
        </w:rPr>
        <w:t>（2）连续系统稳态性能分析方法在离散系统中的推广。</w:t>
      </w:r>
    </w:p>
    <w:p w14:paraId="58D00E75">
      <w:pPr>
        <w:spacing w:line="360" w:lineRule="auto"/>
        <w:ind w:firstLine="480" w:firstLineChars="200"/>
        <w:rPr>
          <w:rFonts w:hint="eastAsia" w:ascii="宋体" w:hAnsi="宋体"/>
          <w:sz w:val="24"/>
          <w:szCs w:val="24"/>
        </w:rPr>
      </w:pPr>
      <w:r>
        <w:rPr>
          <w:rFonts w:hint="eastAsia" w:ascii="宋体" w:hAnsi="宋体"/>
          <w:sz w:val="24"/>
          <w:szCs w:val="24"/>
        </w:rPr>
        <w:t>（3）动态性能分析。离散系统的时间响应，采样器和保持器对动态性能的影响闭环极点与动态性能的关系。</w:t>
      </w:r>
    </w:p>
    <w:p w14:paraId="2638596B">
      <w:pPr>
        <w:spacing w:line="360" w:lineRule="auto"/>
        <w:ind w:firstLine="480" w:firstLineChars="200"/>
        <w:rPr>
          <w:rFonts w:hint="eastAsia" w:ascii="宋体" w:hAnsi="宋体"/>
          <w:sz w:val="24"/>
          <w:szCs w:val="24"/>
        </w:rPr>
      </w:pPr>
      <w:r>
        <w:rPr>
          <w:rFonts w:hint="eastAsia" w:ascii="宋体" w:hAnsi="宋体"/>
          <w:sz w:val="24"/>
          <w:szCs w:val="24"/>
        </w:rPr>
        <w:t>5.离散系统的综合，无纹波最少拍系统的设计。</w:t>
      </w:r>
    </w:p>
    <w:p w14:paraId="0D6AB6A5">
      <w:pPr>
        <w:spacing w:line="360" w:lineRule="auto"/>
        <w:rPr>
          <w:rFonts w:hint="eastAsia" w:ascii="宋体" w:hAnsi="宋体"/>
          <w:sz w:val="24"/>
        </w:rPr>
      </w:pPr>
      <w:r>
        <w:rPr>
          <w:rFonts w:hint="eastAsia" w:ascii="宋体" w:hAnsi="宋体"/>
          <w:sz w:val="24"/>
        </w:rPr>
        <w:t>（八）非线性控制系统分析</w:t>
      </w:r>
    </w:p>
    <w:p w14:paraId="03ACC0CD">
      <w:pPr>
        <w:spacing w:line="360" w:lineRule="auto"/>
        <w:ind w:firstLine="480" w:firstLineChars="200"/>
        <w:rPr>
          <w:rFonts w:hint="eastAsia" w:ascii="宋体" w:hAnsi="宋体"/>
          <w:sz w:val="24"/>
          <w:szCs w:val="24"/>
        </w:rPr>
      </w:pPr>
      <w:r>
        <w:rPr>
          <w:rFonts w:hint="eastAsia" w:ascii="宋体" w:hAnsi="宋体"/>
          <w:sz w:val="24"/>
          <w:szCs w:val="24"/>
        </w:rPr>
        <w:t>1.非线性系统的特征，非线性系统与线性系统的区别与联系。</w:t>
      </w:r>
    </w:p>
    <w:p w14:paraId="2DB6C4DD">
      <w:pPr>
        <w:spacing w:line="360" w:lineRule="auto"/>
        <w:ind w:firstLine="480" w:firstLineChars="200"/>
        <w:rPr>
          <w:rFonts w:hint="eastAsia" w:ascii="宋体" w:hAnsi="宋体"/>
          <w:sz w:val="24"/>
          <w:szCs w:val="24"/>
        </w:rPr>
      </w:pPr>
      <w:r>
        <w:rPr>
          <w:rFonts w:hint="eastAsia" w:ascii="宋体" w:hAnsi="宋体"/>
          <w:sz w:val="24"/>
          <w:szCs w:val="24"/>
        </w:rPr>
        <w:t>2.相平面法的基本概念和作用。</w:t>
      </w:r>
    </w:p>
    <w:p w14:paraId="59D887FA">
      <w:pPr>
        <w:spacing w:line="360" w:lineRule="auto"/>
        <w:ind w:firstLine="480" w:firstLineChars="200"/>
        <w:rPr>
          <w:rFonts w:hint="eastAsia" w:ascii="宋体" w:hAnsi="宋体"/>
          <w:sz w:val="24"/>
          <w:szCs w:val="24"/>
        </w:rPr>
      </w:pPr>
      <w:r>
        <w:rPr>
          <w:rFonts w:hint="eastAsia" w:ascii="宋体" w:hAnsi="宋体"/>
          <w:sz w:val="24"/>
          <w:szCs w:val="24"/>
        </w:rPr>
        <w:t>3.描述函数及其性质，用描述函数分析系统的稳定性、自振及有关参数。</w:t>
      </w:r>
    </w:p>
    <w:p w14:paraId="570D480F">
      <w:pPr>
        <w:spacing w:line="360" w:lineRule="auto"/>
        <w:rPr>
          <w:rFonts w:hint="eastAsia" w:ascii="宋体" w:hAnsi="宋体"/>
          <w:sz w:val="24"/>
        </w:rPr>
      </w:pPr>
      <w:r>
        <w:rPr>
          <w:rFonts w:hint="eastAsia" w:ascii="宋体" w:hAnsi="宋体"/>
          <w:sz w:val="24"/>
        </w:rPr>
        <w:t>（九）线性系统的状态空间分析与综合</w:t>
      </w:r>
    </w:p>
    <w:p w14:paraId="5185EF4F">
      <w:pPr>
        <w:spacing w:line="360" w:lineRule="auto"/>
        <w:ind w:firstLine="480" w:firstLineChars="200"/>
        <w:rPr>
          <w:rFonts w:hint="eastAsia" w:ascii="宋体" w:hAnsi="宋体"/>
          <w:sz w:val="24"/>
          <w:szCs w:val="24"/>
        </w:rPr>
      </w:pPr>
      <w:r>
        <w:rPr>
          <w:rFonts w:hint="eastAsia" w:ascii="宋体" w:hAnsi="宋体"/>
          <w:sz w:val="24"/>
          <w:szCs w:val="24"/>
        </w:rPr>
        <w:t>1.状态空间的概念，线性系统的状态空间描述，状态方程求解，状态转移矩阵及其性质。</w:t>
      </w:r>
    </w:p>
    <w:p w14:paraId="7350C2AD">
      <w:pPr>
        <w:spacing w:line="360" w:lineRule="auto"/>
        <w:ind w:firstLine="480" w:firstLineChars="200"/>
        <w:rPr>
          <w:rFonts w:hint="eastAsia" w:ascii="宋体" w:hAnsi="宋体"/>
          <w:sz w:val="24"/>
          <w:szCs w:val="24"/>
        </w:rPr>
      </w:pPr>
      <w:r>
        <w:rPr>
          <w:rFonts w:hint="eastAsia" w:ascii="宋体" w:hAnsi="宋体"/>
          <w:sz w:val="24"/>
          <w:szCs w:val="24"/>
        </w:rPr>
        <w:t>2.线性系统的可控性与可观性，状态可控与输出可控的概念，可控与可观标准型。</w:t>
      </w:r>
    </w:p>
    <w:p w14:paraId="61A3AD9D">
      <w:pPr>
        <w:spacing w:line="360" w:lineRule="auto"/>
        <w:ind w:firstLine="480" w:firstLineChars="200"/>
        <w:rPr>
          <w:rFonts w:hint="eastAsia" w:ascii="宋体" w:hAnsi="宋体"/>
          <w:sz w:val="24"/>
          <w:szCs w:val="24"/>
        </w:rPr>
      </w:pPr>
      <w:r>
        <w:rPr>
          <w:rFonts w:hint="eastAsia" w:ascii="宋体" w:hAnsi="宋体"/>
          <w:sz w:val="24"/>
          <w:szCs w:val="24"/>
        </w:rPr>
        <w:t>3.线性定常系统的状态反馈与状态观测器设计。</w:t>
      </w:r>
    </w:p>
    <w:p w14:paraId="30C2CF08">
      <w:pPr>
        <w:spacing w:line="360" w:lineRule="auto"/>
        <w:ind w:firstLine="480" w:firstLineChars="200"/>
        <w:rPr>
          <w:rFonts w:hint="eastAsia" w:ascii="宋体" w:hAnsi="宋体"/>
          <w:sz w:val="24"/>
          <w:szCs w:val="24"/>
        </w:rPr>
      </w:pPr>
      <w:r>
        <w:rPr>
          <w:rFonts w:hint="eastAsia" w:ascii="宋体" w:hAnsi="宋体"/>
          <w:sz w:val="24"/>
          <w:szCs w:val="24"/>
        </w:rPr>
        <w:t>4.最优控制的基本概念。</w:t>
      </w:r>
    </w:p>
    <w:p w14:paraId="7B8D7BE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B353F"/>
    <w:rsid w:val="3AEF26F3"/>
    <w:rsid w:val="4DDB35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1378</Words>
  <Characters>1432</Characters>
  <Lines>0</Lines>
  <Paragraphs>0</Paragraphs>
  <TotalTime>0</TotalTime>
  <ScaleCrop>false</ScaleCrop>
  <LinksUpToDate>false</LinksUpToDate>
  <CharactersWithSpaces>1434</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2026-06-24T12:48:00Z</dcterms:created>
  <dc:creator>WXF</dc:creator>
  <cp:lastModifiedBy>李坤伦</cp:lastModifiedBy>
  <dcterms:modified xsi:type="dcterms:W3CDTF">2026-07-01T01:41:50Z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12425D88C51D45D499620A59814C8457_13</vt:lpwstr>
  </property>
  <property fmtid="{D5CDD505-2E9C-101B-9397-08002B2CF9AE}" pid="4" name="KSOTemplateDocerSaveRecord">
    <vt:lpwstr>eyJoZGlkIjoiNDIyNzEzY2QzMzA3OWEzMGQ3MzE1ZDllOWZjYjI1N2QiLCJ1c2VySWQiOiIyMDQwMTE2ODcifQ==</vt:lpwstr>
  </property>
</Properties>
</file>