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EAF1FB"/>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36"/>
          <w:szCs w:val="36"/>
          <w:shd w:val="clear" w:fill="EAF1FB"/>
          <w:lang w:val="en-US" w:eastAsia="zh-CN" w:bidi="ar"/>
        </w:rPr>
        <w:t>中国海洋大学会计硕士教育中心</w:t>
      </w:r>
    </w:p>
    <w:p>
      <w:pPr>
        <w:keepNext w:val="0"/>
        <w:keepLines w:val="0"/>
        <w:widowControl/>
        <w:suppressLineNumbers w:val="0"/>
        <w:shd w:val="clear" w:fill="EAF1FB"/>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4"/>
          <w:szCs w:val="24"/>
        </w:rPr>
      </w:pPr>
      <w:r>
        <w:rPr>
          <w:rFonts w:ascii="Calibri" w:hAnsi="Calibri" w:eastAsia="宋体" w:cs="Calibri"/>
          <w:b/>
          <w:i w:val="0"/>
          <w:caps w:val="0"/>
          <w:color w:val="333333"/>
          <w:spacing w:val="0"/>
          <w:kern w:val="0"/>
          <w:sz w:val="36"/>
          <w:szCs w:val="36"/>
          <w:shd w:val="clear" w:fill="EAF1FB"/>
          <w:lang w:val="en-US" w:eastAsia="zh-CN" w:bidi="ar"/>
        </w:rPr>
        <w:t>2018</w:t>
      </w:r>
      <w:r>
        <w:rPr>
          <w:rFonts w:hint="eastAsia" w:ascii="宋体" w:hAnsi="宋体" w:eastAsia="宋体" w:cs="宋体"/>
          <w:b/>
          <w:i w:val="0"/>
          <w:caps w:val="0"/>
          <w:color w:val="333333"/>
          <w:spacing w:val="0"/>
          <w:kern w:val="0"/>
          <w:sz w:val="36"/>
          <w:szCs w:val="36"/>
          <w:shd w:val="clear" w:fill="EAF1FB"/>
          <w:lang w:val="en-US" w:eastAsia="zh-CN" w:bidi="ar"/>
        </w:rPr>
        <w:t>年第二次接收推荐免试研究生复试安排</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中国海洋大学是“985”、“211”和“双一流”建设的重点高校，是全国第二批具有会计硕士学位授予权</w:t>
      </w:r>
      <w:bookmarkStart w:id="1" w:name="_GoBack"/>
      <w:bookmarkEnd w:id="1"/>
      <w:r>
        <w:rPr>
          <w:rFonts w:hint="eastAsia" w:ascii="宋体" w:hAnsi="宋体" w:eastAsia="宋体" w:cs="宋体"/>
          <w:b w:val="0"/>
          <w:i w:val="0"/>
          <w:caps w:val="0"/>
          <w:color w:val="333333"/>
          <w:spacing w:val="0"/>
          <w:kern w:val="0"/>
          <w:sz w:val="24"/>
          <w:szCs w:val="24"/>
          <w:shd w:val="clear" w:fill="EAF1FB"/>
          <w:lang w:val="en-US" w:eastAsia="zh-CN" w:bidi="ar"/>
        </w:rPr>
        <w:t>的高校。2018年，中国海洋大学全日制会计硕士研究生全部采取接收推荐免试的方式选拔。选拔分两批进行，第一批选拔拟接收30名，拟通过第二次选拔再接收10名推荐免试研究生。现将申请条件、申请材料和复试安排公告如下：</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 一、申请条件</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考生报名要求及程序见中国海洋大学研究生招生信息网《中国海洋大学2018年接收外校推荐免试研究生的通知》</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 二、申请材料</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1.《中国海洋大学硕士研究生复试思想政治考核表》（务必加盖学院或学校公章）；</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2.本科成绩单，须加盖所在学校教务部门公章并密封；</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3.英语四级、六级考试成绩单或其他外国语水平成绩证明原件及复印件；</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4.学信网上打印的带二维验证码的《教育部学籍在线验证报告》（验证期需在有效期之内）</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5.申请人如获校级以上奖励或有公开发表论文可提供相关材料的复印件；</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6.复试时请自备同版1寸免冠证件照片3张。</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注：以上材料由考生来我中心复试报到时现场提交，不须提前邮寄。申请人必须保证申请材料的真实性，如果提交的信息经查不符合事实，我校将取消其申请资格。上述材料不作退还，请自留备份并予谅解。</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三、报名方式</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1. 所有参加我校会计硕士教育中心2018年第二次推免生，均直接在“全国推荐优秀应届本科毕业生免试攻读研究生信息公开暨管理服务系统”</w:t>
      </w:r>
      <w:r>
        <w:rPr>
          <w:rFonts w:hint="default" w:ascii="Calibri" w:hAnsi="Calibri" w:eastAsia="宋体" w:cs="Calibri"/>
          <w:b w:val="0"/>
          <w:i w:val="0"/>
          <w:caps w:val="0"/>
          <w:color w:val="333333"/>
          <w:spacing w:val="0"/>
          <w:kern w:val="0"/>
          <w:sz w:val="24"/>
          <w:szCs w:val="24"/>
          <w:shd w:val="clear" w:fill="EAF1FB"/>
          <w:lang w:val="en-US" w:eastAsia="zh-CN" w:bidi="ar"/>
        </w:rPr>
        <w:t> </w:t>
      </w:r>
      <w:r>
        <w:rPr>
          <w:rFonts w:hint="eastAsia" w:ascii="宋体" w:hAnsi="宋体" w:eastAsia="宋体" w:cs="宋体"/>
          <w:b w:val="0"/>
          <w:i w:val="0"/>
          <w:caps w:val="0"/>
          <w:color w:val="333333"/>
          <w:spacing w:val="0"/>
          <w:kern w:val="0"/>
          <w:sz w:val="24"/>
          <w:szCs w:val="24"/>
          <w:shd w:val="clear" w:fill="EAF1FB"/>
          <w:lang w:val="en-US" w:eastAsia="zh-CN" w:bidi="ar"/>
        </w:rPr>
        <w:t>”（以下简称“国家推免服务系统”）中进行报名，网上报名截止时间为10月10日16：00；</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2. 10月10日20：00前，中心审核报名材料，报名审核结果会在“国家推免服务系统”中显示，请及时登录系统查看。</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3. 获准参加复试的考生请在10月11</w:t>
      </w:r>
      <w:bookmarkStart w:id="0" w:name="_GoBack"/>
      <w:bookmarkEnd w:id="0"/>
      <w:r>
        <w:rPr>
          <w:rFonts w:hint="eastAsia" w:ascii="宋体" w:hAnsi="宋体" w:eastAsia="宋体" w:cs="宋体"/>
          <w:b w:val="0"/>
          <w:i w:val="0"/>
          <w:caps w:val="0"/>
          <w:color w:val="333333"/>
          <w:spacing w:val="0"/>
          <w:kern w:val="0"/>
          <w:sz w:val="24"/>
          <w:szCs w:val="24"/>
          <w:shd w:val="clear" w:fill="EAF1FB"/>
          <w:lang w:val="en-US" w:eastAsia="zh-CN" w:bidi="ar"/>
        </w:rPr>
        <w:t>日12：00前在系统中进行确认，未在规定时间内完成相应程序的申请者视为自动放弃。</w:t>
      </w:r>
    </w:p>
    <w:p>
      <w:pPr>
        <w:keepNext w:val="0"/>
        <w:keepLines w:val="0"/>
        <w:widowControl/>
        <w:suppressLineNumbers w:val="0"/>
        <w:shd w:val="clear" w:fill="EAF1FB"/>
        <w:spacing w:before="0" w:beforeAutospacing="0" w:after="0" w:afterAutospacing="0" w:line="360" w:lineRule="atLeast"/>
        <w:ind w:left="0" w:right="0" w:firstLine="482"/>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请所有复试考生在复试前30分钟到复试现场，进行报到、资格审查（为方便考生，考生报到、资格审查在复试前半小时进行，考生无需提前在中心进行集中报到）。</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四、复试安排</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时间：10月15日8:00--</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地点：崂山校区管理学院504</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五、复试方式</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面试，主要考察学生专业知识、外语水平和综合素质。</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六、复试结果</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10月16日，在会计硕士教育中心的网站公布复试成绩，公示期3天。考生对对排名测算及最终结果如有异议，可在公示期间提请会计硕士教育中心复议，并将复议申请（附件）在规定时间内上交到会计硕士教育中心办公室（浮山校区研究生院413房间），电话：0532-85902396，逾期不予受理。</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复试结果为“拟接收”及“递补”的考生，必须在规定时间内在“国家推免服务系统”中报考我校，并在规定时间内回复复试通知及待录取通知，否则视为自动放弃拟接收资格。如有“拟接收”的考生放弃，“递补”的考生将递补录取。请复试结果为“递补”的考生始终保持报名系统中一个志愿为我校会计硕士专业。</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七、体检与心理测试</w:t>
      </w:r>
    </w:p>
    <w:p>
      <w:pPr>
        <w:keepNext w:val="0"/>
        <w:keepLines w:val="0"/>
        <w:widowControl/>
        <w:suppressLineNumbers w:val="0"/>
        <w:shd w:val="clear" w:fill="EAF1FB"/>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体检和心理测试（由学校安排，注意查看中国海洋大学研究生招生信息网通知）。有关体检与心理测试如有问题，可致电学校研招办0532-66782080。</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EAF1FB"/>
          <w:lang w:val="en-US" w:eastAsia="zh-CN" w:bidi="ar"/>
        </w:rPr>
        <w:t>八、外校推免生到我校的住宿请学生自行解决，请注意人身财产安全。</w:t>
      </w:r>
    </w:p>
    <w:p>
      <w:pPr>
        <w:keepNext w:val="0"/>
        <w:keepLines w:val="0"/>
        <w:widowControl/>
        <w:suppressLineNumbers w:val="0"/>
        <w:shd w:val="clear" w:fill="EAF1FB"/>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                                                </w:t>
      </w:r>
    </w:p>
    <w:p>
      <w:pPr>
        <w:keepNext w:val="0"/>
        <w:keepLines w:val="0"/>
        <w:widowControl/>
        <w:suppressLineNumbers w:val="0"/>
        <w:shd w:val="clear" w:fill="EAF1FB"/>
        <w:spacing w:before="0" w:beforeAutospacing="0" w:after="0" w:afterAutospacing="0" w:line="360" w:lineRule="atLeast"/>
        <w:ind w:left="0" w:right="0" w:firstLine="480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中国海洋大学会计硕士教育中心       </w:t>
      </w:r>
    </w:p>
    <w:p>
      <w:pPr>
        <w:keepNext w:val="0"/>
        <w:keepLines w:val="0"/>
        <w:widowControl/>
        <w:suppressLineNumbers w:val="0"/>
        <w:shd w:val="clear" w:fill="EAF1FB"/>
        <w:spacing w:before="0" w:beforeAutospacing="0" w:after="0" w:afterAutospacing="0" w:line="360" w:lineRule="atLeast"/>
        <w:ind w:left="0" w:right="0" w:firstLine="576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EAF1FB"/>
          <w:lang w:val="en-US" w:eastAsia="zh-CN" w:bidi="ar"/>
        </w:rPr>
        <w:t>2017年9月28日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91090"/>
    <w:rsid w:val="6889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2017-10-13T00:10:00Z</dcterms:created>
  <dc:creator>王巍</dc:creator>
  <cp:lastModifiedBy>王巍</cp:lastModifiedBy>
  <dcterms:modified xsi:type="dcterms:W3CDTF">2017-10-13T00:10:51Z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