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242" w:afterAutospacing="0" w:line="405" w:lineRule="atLeast"/>
        <w:ind w:right="0" w:rightChars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青岛火车站：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1）乘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eastAsia="zh-CN"/>
        </w:rPr>
        <w:t>地铁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3号线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至“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eastAsia="zh-CN"/>
        </w:rPr>
        <w:t>李村站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”换乘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385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路至“海大崂山校区站”车站下车。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2）乘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 xml:space="preserve"> 地铁3号线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至“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eastAsia="zh-CN"/>
        </w:rPr>
        <w:t>李村站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”换乘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113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路至“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eastAsia="zh-CN"/>
        </w:rPr>
        <w:t>北龙口西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”车站下车。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3）乘202路至“社会福利院站”换乘382路至“海大崂山校区站”终点站下车。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4）乘304、321、501路至“徐家麦岛站”换乘382、125路至“海大崂山校区站”终点站下车。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5）自火车站广场前乘303路至“郑庄站”换乘385路区间车至终点站下车。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6）乘311路至“海大崂山校区站”（车较少）。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7）乘223路至“刘家下庄”站换乘617、641路至“海大崂山校区站”下车。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火车北站：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1）步行至“火车北站东广场站”，乘坐113路至“刘家下河站”换乘385路至“海大崂山校区站”下车。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2）乘坐207路环线至“李村站”换乘385路在“海大崂山校区站”下车。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3）步行至“火车北站东广场站”，乘坐112路至“东桥站”换乘385路至“海大崂山校区站”下车。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3）乘636路至“中华路”换乘387路至“海大崂山校区站“下车。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4）乘387路至“海大崂山校区站“下车。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5）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乘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eastAsia="zh-CN"/>
        </w:rPr>
        <w:t>地铁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3号线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至“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eastAsia="zh-CN"/>
        </w:rPr>
        <w:t>李村站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”换乘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385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路至“海大崂山校区站”车站下车。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长途汽车站:（四方区）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1）自小村庄乘303路至“郑庄站”换乘385路区间车至终点站下车。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2）乘607路至“汽车东站”转381路至“海大崂山校区站”下车。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3）乘126路至“浮山后小区站”转381路至“海大崂山校区站”下车。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4）乘227路公交车到“香港东路站”转乘382路公共汽车至终点站“海大崂山校区站”下车。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5）乘126路至“枯桃花卉市场站”换乘125路至“海大崂山校区站”下车。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内蒙古路汽车站：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1）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乘607路至“汽车东站”转381路至“海大崂山校区站”下车。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  <w:lang w:val="en-US" w:eastAsia="zh-CN"/>
        </w:rPr>
        <w:t>2）乘303路至“郑庄站”换乘385路至“海大崂山校区站”下车。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/>
        <w:jc w:val="left"/>
        <w:rPr>
          <w:rStyle w:val="5"/>
          <w:rFonts w:hint="eastAsia" w:ascii="宋体" w:hAnsi="宋体" w:eastAsia="宋体" w:cs="宋体"/>
          <w:color w:val="333333"/>
          <w:sz w:val="22"/>
          <w:szCs w:val="22"/>
          <w:shd w:val="clear" w:fill="FFFFFF"/>
        </w:rPr>
      </w:pPr>
      <w:r>
        <w:rPr>
          <w:rStyle w:val="5"/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青岛汽车东站：</w:t>
      </w:r>
    </w:p>
    <w:p>
      <w:pPr>
        <w:kinsoku/>
        <w:autoSpaceDE/>
        <w:autoSpaceDN w:val="0"/>
        <w:spacing w:line="400" w:lineRule="atLeast"/>
        <w:jc w:val="left"/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</w:pPr>
      <w:r>
        <w:rPr>
          <w:rFonts w:hint="default" w:ascii="宋体" w:hAnsi="宋体" w:eastAsia="宋体"/>
          <w:snapToGrid/>
          <w:sz w:val="22"/>
          <w:lang w:eastAsia="zh-CN"/>
        </w:rPr>
        <w:t>乘381路至“海大崂山校区</w:t>
      </w:r>
      <w:r>
        <w:rPr>
          <w:rFonts w:hint="eastAsia" w:ascii="宋体" w:hAnsi="宋体" w:eastAsia="宋体"/>
          <w:snapToGrid/>
          <w:sz w:val="22"/>
          <w:lang w:eastAsia="zh-CN"/>
        </w:rPr>
        <w:t>站</w:t>
      </w:r>
      <w:r>
        <w:rPr>
          <w:rFonts w:hint="default" w:ascii="宋体" w:hAnsi="宋体" w:eastAsia="宋体"/>
          <w:snapToGrid/>
          <w:sz w:val="22"/>
          <w:lang w:eastAsia="zh-CN"/>
        </w:rPr>
        <w:t>”下车。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50" w:beforeAutospacing="0" w:after="242" w:afterAutospacing="0" w:line="405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  <w:szCs w:val="22"/>
          <w:shd w:val="clear" w:fill="FFFFFF"/>
          <w:lang w:eastAsia="zh-CN"/>
        </w:rPr>
        <w:t>青岛流亭机场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242" w:afterAutospacing="0" w:line="405" w:lineRule="atLeast"/>
        <w:ind w:right="0" w:rightChars="0"/>
        <w:jc w:val="left"/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  <w:t>乘机场3线至“国信体育馆站”下车换乘381路至“海大崂山校区站”下车。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242" w:afterAutospacing="0" w:line="405" w:lineRule="atLeast"/>
        <w:ind w:right="0" w:rightChars="0"/>
        <w:jc w:val="left"/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  <w:t>乘703路至“汽车东站”换乘641路至“海大崂山校区站”下车。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242" w:afterAutospacing="0" w:line="405" w:lineRule="atLeast"/>
        <w:ind w:right="0" w:rightChars="0"/>
        <w:jc w:val="left"/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  <w:t>乘703路至“燕岭路银川东路站”换乘619路至“海大崂山校区站”下车。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150" w:beforeAutospacing="0" w:after="242" w:afterAutospacing="0" w:line="405" w:lineRule="atLeast"/>
        <w:ind w:right="0" w:rightChars="0"/>
        <w:jc w:val="left"/>
        <w:rPr>
          <w:rFonts w:hint="eastAsia" w:ascii="宋体" w:hAnsi="宋体" w:eastAsia="宋体" w:cs="宋体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4C19"/>
    <w:multiLevelType w:val="singleLevel"/>
    <w:tmpl w:val="58C74C1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37D93"/>
    <w:rsid w:val="38E8330B"/>
    <w:rsid w:val="505C1FCD"/>
    <w:rsid w:val="5F4D5C1F"/>
    <w:rsid w:val="72C37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u5b8bu4f53" w:hAnsi="u5b8bu4f53" w:eastAsia="u5b8bu4f53" w:cs="u5b8bu4f53"/>
      <w:color w:val="333333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</w:style>
  <w:style w:type="character" w:styleId="7">
    <w:name w:val="FollowedHyperlink"/>
    <w:basedOn w:val="4"/>
    <w:qFormat/>
    <w:uiPriority w:val="0"/>
    <w:rPr>
      <w:color w:val="333333"/>
      <w:u w:val="none"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10">
    <w:name w:val="item-name2"/>
    <w:basedOn w:val="4"/>
    <w:uiPriority w:val="0"/>
  </w:style>
  <w:style w:type="character" w:customStyle="1" w:styleId="11">
    <w:name w:val="item-name3"/>
    <w:basedOn w:val="4"/>
    <w:qFormat/>
    <w:uiPriority w:val="0"/>
  </w:style>
  <w:style w:type="character" w:customStyle="1" w:styleId="12">
    <w:name w:val="item-name4"/>
    <w:basedOn w:val="4"/>
    <w:qFormat/>
    <w:uiPriority w:val="0"/>
  </w:style>
  <w:style w:type="character" w:customStyle="1" w:styleId="13">
    <w:name w:val="item-name5"/>
    <w:basedOn w:val="4"/>
    <w:qFormat/>
    <w:uiPriority w:val="0"/>
  </w:style>
  <w:style w:type="character" w:customStyle="1" w:styleId="14">
    <w:name w:val="news_title"/>
    <w:basedOn w:val="4"/>
    <w:qFormat/>
    <w:uiPriority w:val="0"/>
  </w:style>
  <w:style w:type="character" w:customStyle="1" w:styleId="15">
    <w:name w:val="news_meta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2017-03-14T00:45:00Z</dcterms:created>
  <dc:creator>王巍</dc:creator>
  <cp:lastModifiedBy>王巍</cp:lastModifiedBy>
  <dcterms:modified xsi:type="dcterms:W3CDTF">2017-12-18T03:34:46Z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